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5770" w:rsidP="00855770" w:rsidRDefault="00855770" w14:paraId="33A9CB87" w14:textId="77777777">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Znakapoznpodarou"/>
          <w:color w:val="56585B"/>
          <w:sz w:val="22"/>
          <w:szCs w:val="22"/>
        </w:rPr>
        <w:footnoteReference w:id="1"/>
      </w:r>
    </w:p>
    <w:p w:rsidRPr="008E080D" w:rsidR="00855770" w:rsidP="00971D05" w:rsidRDefault="00855770" w14:paraId="3AF38978" w14:textId="77777777">
      <w:pPr>
        <w:pStyle w:val="Title2"/>
        <w:spacing w:before="120"/>
        <w:rPr>
          <w:color w:val="56585B"/>
          <w:sz w:val="22"/>
          <w:szCs w:val="22"/>
        </w:rPr>
      </w:pPr>
    </w:p>
    <w:p w:rsidRPr="008E080D" w:rsidR="00855770" w:rsidP="00855770" w:rsidRDefault="00855770" w14:paraId="2BED9E2E" w14:textId="62061288">
      <w:pPr>
        <w:pStyle w:val="Title2"/>
        <w:spacing w:before="120"/>
        <w:jc w:val="both"/>
        <w:rPr>
          <w:color w:val="56585B"/>
          <w:sz w:val="22"/>
        </w:rPr>
      </w:pPr>
      <w:r w:rsidRPr="008E080D">
        <w:rPr>
          <w:color w:val="56585B"/>
          <w:sz w:val="22"/>
        </w:rPr>
        <w:t xml:space="preserve">Action number: </w:t>
      </w:r>
      <w:r w:rsidRPr="00F55443" w:rsidR="00F55443">
        <w:rPr>
          <w:color w:val="56585B"/>
          <w:sz w:val="22"/>
        </w:rPr>
        <w:t>CA18232</w:t>
      </w:r>
    </w:p>
    <w:p w:rsidR="00855770" w:rsidP="00855770" w:rsidRDefault="00855770" w14:paraId="55DA1F87" w14:textId="51289E4A">
      <w:pPr>
        <w:pStyle w:val="Title2"/>
        <w:spacing w:before="120"/>
        <w:jc w:val="both"/>
        <w:rPr>
          <w:color w:val="56585B"/>
          <w:sz w:val="22"/>
        </w:rPr>
      </w:pPr>
      <w:r>
        <w:rPr>
          <w:color w:val="56585B"/>
          <w:sz w:val="22"/>
        </w:rPr>
        <w:t>Grantee</w:t>
      </w:r>
      <w:r w:rsidRPr="008E080D">
        <w:rPr>
          <w:color w:val="56585B"/>
          <w:sz w:val="22"/>
        </w:rPr>
        <w:t xml:space="preserve"> name: </w:t>
      </w:r>
      <w:r w:rsidRPr="00F55443" w:rsidR="00F55443">
        <w:rPr>
          <w:color w:val="56585B"/>
          <w:sz w:val="22"/>
        </w:rPr>
        <w:t>Iveta Semorádová</w:t>
      </w:r>
    </w:p>
    <w:p w:rsidR="00855770" w:rsidP="00855770" w:rsidRDefault="00855770" w14:paraId="2BF86F90" w14:textId="77777777">
      <w:pPr>
        <w:pStyle w:val="Title2"/>
        <w:spacing w:before="120"/>
        <w:jc w:val="both"/>
        <w:rPr>
          <w:color w:val="56585B"/>
          <w:sz w:val="22"/>
        </w:rPr>
      </w:pPr>
    </w:p>
    <w:tbl>
      <w:tblPr>
        <w:tblStyle w:val="Mkatabulky"/>
        <w:tblW w:w="9356" w:type="dxa"/>
        <w:tblInd w:w="-5" w:type="dxa"/>
        <w:tblLook w:val="04A0" w:firstRow="1" w:lastRow="0" w:firstColumn="1" w:lastColumn="0" w:noHBand="0" w:noVBand="1"/>
      </w:tblPr>
      <w:tblGrid>
        <w:gridCol w:w="9356"/>
      </w:tblGrid>
      <w:tr w:rsidRPr="00681CA3" w:rsidR="00855770" w:rsidTr="1E01DBC4" w14:paraId="5CEC498E" w14:textId="77777777">
        <w:tc>
          <w:tcPr>
            <w:tcW w:w="9356" w:type="dxa"/>
            <w:tcBorders>
              <w:bottom w:val="nil"/>
            </w:tcBorders>
            <w:tcMar/>
          </w:tcPr>
          <w:p w:rsidR="00855770" w:rsidP="00AB307A" w:rsidRDefault="00855770" w14:paraId="74DCA1E7" w14:textId="77777777">
            <w:pPr>
              <w:spacing w:before="120"/>
              <w:rPr>
                <w:b/>
                <w:sz w:val="22"/>
                <w:u w:val="single"/>
              </w:rPr>
            </w:pPr>
            <w:r>
              <w:rPr>
                <w:b/>
                <w:sz w:val="22"/>
                <w:u w:val="single"/>
              </w:rPr>
              <w:t>Details of the STSM</w:t>
            </w:r>
          </w:p>
          <w:p w:rsidRPr="004B1C13" w:rsidR="00855770" w:rsidP="00AB307A" w:rsidRDefault="00855770" w14:paraId="4F3C1CC5" w14:textId="3C17EBCE">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F55443">
              <w:t xml:space="preserve"> </w:t>
            </w:r>
            <w:r w:rsidRPr="00F55443" w:rsidR="00F55443">
              <w:rPr>
                <w:b w:val="0"/>
                <w:bCs/>
                <w:color w:val="56585B"/>
                <w:sz w:val="20"/>
                <w:szCs w:val="18"/>
              </w:rPr>
              <w:t>Eigenfunctions and eigenvalues of Schrödinger operators with complex potentials</w:t>
            </w:r>
          </w:p>
          <w:p w:rsidRPr="008A5557" w:rsidR="00855770" w:rsidP="00AB307A" w:rsidRDefault="00855770" w14:paraId="3D3CB4AE" w14:textId="081CB470">
            <w:pPr>
              <w:spacing w:before="120"/>
              <w:rPr>
                <w:b/>
                <w:sz w:val="22"/>
                <w:u w:val="single"/>
              </w:rPr>
            </w:pPr>
            <w:r>
              <w:rPr>
                <w:bCs/>
                <w:color w:val="56585B"/>
                <w:szCs w:val="18"/>
              </w:rPr>
              <w:t>S</w:t>
            </w:r>
            <w:r w:rsidRPr="004B1C13">
              <w:rPr>
                <w:bCs/>
                <w:color w:val="56585B"/>
                <w:szCs w:val="18"/>
              </w:rPr>
              <w:t>tart and end date</w:t>
            </w:r>
            <w:r w:rsidR="00F55443">
              <w:rPr>
                <w:bCs/>
                <w:color w:val="56585B"/>
                <w:szCs w:val="18"/>
              </w:rPr>
              <w:t xml:space="preserve">: </w:t>
            </w:r>
            <w:r w:rsidRPr="00F55443" w:rsidR="00F55443">
              <w:rPr>
                <w:rFonts w:eastAsia="MS Mincho" w:cs="Times New Roman"/>
                <w:bCs/>
                <w:color w:val="56585B"/>
                <w:szCs w:val="18"/>
              </w:rPr>
              <w:t>14/03/2022 to 15/07/2022</w:t>
            </w:r>
          </w:p>
        </w:tc>
      </w:tr>
      <w:tr w:rsidRPr="00681CA3" w:rsidR="00855770" w:rsidTr="1E01DBC4" w14:paraId="6604A4A6" w14:textId="77777777">
        <w:tc>
          <w:tcPr>
            <w:tcW w:w="9356" w:type="dxa"/>
            <w:tcBorders>
              <w:bottom w:val="nil"/>
            </w:tcBorders>
            <w:tcMar/>
          </w:tcPr>
          <w:p w:rsidR="00855770" w:rsidP="00AB307A" w:rsidRDefault="00855770" w14:paraId="6FCEBE53" w14:textId="77777777">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rsidRPr="00244B76" w:rsidR="00855770" w:rsidP="00AB307A" w:rsidRDefault="00855770" w14:paraId="69686C03" w14:textId="77777777">
            <w:pPr>
              <w:spacing w:before="120"/>
              <w:rPr>
                <w:rFonts w:ascii="ArialMT" w:hAnsi="ArialMT" w:cs="ArialMT"/>
                <w:color w:val="656966"/>
              </w:rPr>
            </w:pPr>
            <w:r>
              <w:rPr>
                <w:rFonts w:ascii="ArialMT" w:hAnsi="ArialMT" w:cs="ArialMT" w:eastAsiaTheme="minorEastAsia"/>
                <w:color w:val="656966"/>
              </w:rPr>
              <w:t xml:space="preserve">Description of the activities carried out during </w:t>
            </w:r>
            <w:r w:rsidRPr="079E842C">
              <w:rPr>
                <w:rFonts w:ascii="ArialMT" w:hAnsi="ArialMT" w:cs="ArialMT" w:eastAsiaTheme="minorEastAsia"/>
                <w:color w:val="656966"/>
              </w:rPr>
              <w:t xml:space="preserve">the </w:t>
            </w:r>
            <w:r>
              <w:rPr>
                <w:rFonts w:ascii="ArialMT" w:hAnsi="ArialMT" w:cs="ArialMT" w:eastAsiaTheme="minorEastAsia"/>
                <w:color w:val="656966"/>
              </w:rPr>
              <w:t xml:space="preserve">STSM. Any deviations from the initial working plan shall also be described in this section. </w:t>
            </w:r>
          </w:p>
        </w:tc>
      </w:tr>
      <w:tr w:rsidRPr="00681CA3" w:rsidR="00855770" w:rsidTr="1E01DBC4" w14:paraId="1AB1820B" w14:textId="77777777">
        <w:trPr>
          <w:trHeight w:val="1722"/>
        </w:trPr>
        <w:tc>
          <w:tcPr>
            <w:tcW w:w="9356" w:type="dxa"/>
            <w:tcBorders>
              <w:top w:val="nil"/>
              <w:bottom w:val="single" w:color="auto" w:sz="4" w:space="0"/>
            </w:tcBorders>
            <w:shd w:val="clear" w:color="auto" w:fill="auto"/>
            <w:tcMar/>
          </w:tcPr>
          <w:p w:rsidR="000172E7" w:rsidP="1E01DBC4" w:rsidRDefault="00855770" w14:paraId="6507A608" w14:textId="5AF2B128">
            <w:pPr>
              <w:spacing w:before="120"/>
              <w:rPr>
                <w:i w:val="1"/>
                <w:iCs w:val="1"/>
                <w:shd w:val="clear" w:color="auto" w:fill="C5C5BD" w:themeFill="background2"/>
              </w:rPr>
            </w:pPr>
            <w:proofErr w:type="gramStart"/>
            <w:proofErr w:type="gramEnd"/>
            <w:r w:rsidRPr="1E01DBC4" w:rsidR="00855770">
              <w:rPr>
                <w:i w:val="1"/>
                <w:iCs w:val="1"/>
              </w:rPr>
              <w:t>(max.</w:t>
            </w:r>
            <w:r w:rsidRPr="1E01DBC4" w:rsidR="00855770">
              <w:rPr>
                <w:i w:val="1"/>
                <w:iCs w:val="1"/>
              </w:rPr>
              <w:t xml:space="preserve"> </w:t>
            </w:r>
            <w:r w:rsidRPr="1E01DBC4" w:rsidR="00855770">
              <w:rPr>
                <w:i w:val="1"/>
                <w:iCs w:val="1"/>
              </w:rPr>
              <w:t xml:space="preserve">500 words) </w:t>
            </w:r>
          </w:p>
          <w:p w:rsidRPr="00E071EB" w:rsidR="000172E7" w:rsidP="00AB307A" w:rsidRDefault="000172E7" w14:paraId="61099D0F" w14:textId="35682111">
            <w:pPr>
              <w:spacing w:before="120"/>
              <w:rPr>
                <w:rFonts w:cs="Arial"/>
                <w:i/>
              </w:rPr>
            </w:pPr>
            <w:r w:rsidRPr="00E071EB">
              <w:rPr>
                <w:rFonts w:cs="Arial"/>
                <w:i/>
              </w:rPr>
              <w:t xml:space="preserve">During her stay, </w:t>
            </w:r>
            <w:r w:rsidRPr="00E071EB" w:rsidR="00ED54D4">
              <w:rPr>
                <w:rFonts w:cs="Arial"/>
                <w:i/>
              </w:rPr>
              <w:t xml:space="preserve">Iveta Semorádová </w:t>
            </w:r>
            <w:r w:rsidRPr="00E071EB">
              <w:rPr>
                <w:rFonts w:cs="Arial"/>
                <w:i/>
              </w:rPr>
              <w:t xml:space="preserve">engaged in the activities of the </w:t>
            </w:r>
            <w:r w:rsidRPr="00E071EB" w:rsidR="00ED54D4">
              <w:rPr>
                <w:rFonts w:cs="Arial"/>
                <w:i/>
              </w:rPr>
              <w:t>D</w:t>
            </w:r>
            <w:r w:rsidRPr="00E071EB">
              <w:rPr>
                <w:rFonts w:cs="Arial"/>
                <w:i/>
              </w:rPr>
              <w:t xml:space="preserve">epartment of Applied </w:t>
            </w:r>
            <w:r w:rsidRPr="00E071EB" w:rsidR="00ED54D4">
              <w:rPr>
                <w:rFonts w:cs="Arial"/>
                <w:i/>
              </w:rPr>
              <w:t>M</w:t>
            </w:r>
            <w:r w:rsidRPr="00E071EB">
              <w:rPr>
                <w:rFonts w:cs="Arial"/>
                <w:i/>
              </w:rPr>
              <w:t xml:space="preserve">athematics. Specifically, she participated in two advanced mathematical lectures and </w:t>
            </w:r>
            <w:r w:rsidRPr="00E071EB" w:rsidR="000B183F">
              <w:rPr>
                <w:rFonts w:cs="Arial"/>
                <w:i/>
              </w:rPr>
              <w:t xml:space="preserve">the </w:t>
            </w:r>
            <w:r w:rsidRPr="00E071EB">
              <w:rPr>
                <w:rFonts w:cs="Arial"/>
                <w:i/>
              </w:rPr>
              <w:t>regular seminar of the department</w:t>
            </w:r>
            <w:r w:rsidRPr="00E071EB" w:rsidR="00ED54D4">
              <w:rPr>
                <w:rFonts w:cs="Arial"/>
                <w:i/>
              </w:rPr>
              <w:t>, familiarizing herself with the work of all the members of the department</w:t>
            </w:r>
            <w:r w:rsidRPr="00E071EB">
              <w:rPr>
                <w:rFonts w:cs="Arial"/>
                <w:i/>
              </w:rPr>
              <w:t xml:space="preserve">. She also </w:t>
            </w:r>
            <w:r w:rsidRPr="00E071EB" w:rsidR="00412EA5">
              <w:rPr>
                <w:rFonts w:cs="Arial"/>
                <w:i/>
              </w:rPr>
              <w:t>presented</w:t>
            </w:r>
            <w:r w:rsidRPr="00E071EB">
              <w:rPr>
                <w:rFonts w:cs="Arial"/>
                <w:i/>
              </w:rPr>
              <w:t xml:space="preserve"> a talk at this seminar, presenting her previous research and introducing herself to the workgroup. </w:t>
            </w:r>
          </w:p>
          <w:p w:rsidRPr="00E071EB" w:rsidR="002D0849" w:rsidP="00AB307A" w:rsidRDefault="000172E7" w14:paraId="4BD33A9E" w14:textId="2419C275">
            <w:pPr>
              <w:spacing w:before="120"/>
              <w:rPr>
                <w:rFonts w:cs="Arial"/>
                <w:i/>
              </w:rPr>
            </w:pPr>
            <w:r w:rsidRPr="00E071EB">
              <w:rPr>
                <w:rFonts w:cs="Arial"/>
                <w:i/>
              </w:rPr>
              <w:t xml:space="preserve">The grantee </w:t>
            </w:r>
            <w:r w:rsidRPr="00E071EB" w:rsidR="00ED54D4">
              <w:rPr>
                <w:rFonts w:cs="Arial"/>
                <w:i/>
              </w:rPr>
              <w:t xml:space="preserve">worked on the proposed project </w:t>
            </w:r>
            <w:r w:rsidRPr="00E071EB">
              <w:rPr>
                <w:rFonts w:cs="Arial"/>
                <w:i/>
              </w:rPr>
              <w:t xml:space="preserve">in close collaboration with Petr Siegl. </w:t>
            </w:r>
          </w:p>
          <w:p w:rsidRPr="00E071EB" w:rsidR="00417EFC" w:rsidP="00AB307A" w:rsidRDefault="00412EA5" w14:paraId="50F885E4" w14:textId="1E17CED1">
            <w:pPr>
              <w:spacing w:before="120"/>
              <w:rPr>
                <w:rFonts w:cs="Arial"/>
                <w:i/>
              </w:rPr>
            </w:pPr>
            <w:r w:rsidRPr="00E071EB">
              <w:rPr>
                <w:rFonts w:cs="Arial"/>
                <w:i/>
              </w:rPr>
              <w:t>The f</w:t>
            </w:r>
            <w:r w:rsidRPr="00E071EB" w:rsidR="002D0849">
              <w:rPr>
                <w:rFonts w:cs="Arial"/>
                <w:i/>
              </w:rPr>
              <w:t>irst part of the STSM was spent on research. S</w:t>
            </w:r>
            <w:r w:rsidRPr="00E071EB" w:rsidR="000172E7">
              <w:rPr>
                <w:rFonts w:cs="Arial"/>
                <w:i/>
              </w:rPr>
              <w:t>tudying the Liouville-Green approximation method in all its forms. Properties of</w:t>
            </w:r>
            <w:r w:rsidRPr="00E071EB" w:rsidR="002D0849">
              <w:rPr>
                <w:rFonts w:cs="Arial"/>
                <w:i/>
              </w:rPr>
              <w:t xml:space="preserve"> standard and modified Bessel equations and their transformations and how they can be used to generalize the Liouville-Green transformation to the method of Langer in a more general setting. Specifically, how the terms change if we allow for the potential or/and eigenvalues to be complex</w:t>
            </w:r>
            <w:r w:rsidRPr="00E071EB" w:rsidR="00CA3E04">
              <w:rPr>
                <w:rFonts w:cs="Arial"/>
                <w:i/>
              </w:rPr>
              <w:t xml:space="preserve">. </w:t>
            </w:r>
            <w:r w:rsidRPr="00E071EB" w:rsidR="00C126BC">
              <w:rPr>
                <w:rFonts w:cs="Arial"/>
                <w:i/>
              </w:rPr>
              <w:t>An i</w:t>
            </w:r>
            <w:r w:rsidRPr="00E071EB" w:rsidR="00417EFC">
              <w:rPr>
                <w:rFonts w:cs="Arial"/>
                <w:i/>
              </w:rPr>
              <w:t>mportant part was to examine how</w:t>
            </w:r>
            <w:r w:rsidRPr="00E071EB" w:rsidR="00ED54D4">
              <w:rPr>
                <w:rFonts w:cs="Arial"/>
                <w:i/>
              </w:rPr>
              <w:t xml:space="preserve"> to redefine </w:t>
            </w:r>
            <w:r w:rsidRPr="00E071EB" w:rsidR="00417EFC">
              <w:rPr>
                <w:rFonts w:cs="Arial"/>
                <w:i/>
              </w:rPr>
              <w:t xml:space="preserve">key </w:t>
            </w:r>
            <w:r w:rsidRPr="00E071EB" w:rsidR="00ED54D4">
              <w:rPr>
                <w:rFonts w:cs="Arial"/>
                <w:i/>
              </w:rPr>
              <w:t>quantities</w:t>
            </w:r>
            <w:r w:rsidRPr="00E071EB" w:rsidR="000B183F">
              <w:rPr>
                <w:rFonts w:cs="Arial"/>
                <w:i/>
              </w:rPr>
              <w:t xml:space="preserve"> such as </w:t>
            </w:r>
            <w:r w:rsidRPr="00E071EB" w:rsidR="00417EFC">
              <w:rPr>
                <w:rFonts w:cs="Arial"/>
                <w:i/>
              </w:rPr>
              <w:t>“</w:t>
            </w:r>
            <w:r w:rsidRPr="00E071EB" w:rsidR="000B183F">
              <w:rPr>
                <w:rFonts w:cs="Arial"/>
                <w:i/>
              </w:rPr>
              <w:t>turning point</w:t>
            </w:r>
            <w:r w:rsidRPr="00E071EB" w:rsidR="00417EFC">
              <w:rPr>
                <w:rFonts w:cs="Arial"/>
                <w:i/>
              </w:rPr>
              <w:t>”</w:t>
            </w:r>
            <w:r w:rsidRPr="00E071EB" w:rsidR="000B183F">
              <w:rPr>
                <w:rFonts w:cs="Arial"/>
                <w:i/>
              </w:rPr>
              <w:t xml:space="preserve"> in </w:t>
            </w:r>
            <w:r w:rsidRPr="00E071EB" w:rsidR="00C126BC">
              <w:rPr>
                <w:rFonts w:cs="Arial"/>
                <w:i/>
              </w:rPr>
              <w:t xml:space="preserve">a </w:t>
            </w:r>
            <w:r w:rsidRPr="00E071EB" w:rsidR="000B183F">
              <w:rPr>
                <w:rFonts w:cs="Arial"/>
                <w:i/>
              </w:rPr>
              <w:t>complex setting</w:t>
            </w:r>
            <w:r w:rsidRPr="00E071EB" w:rsidR="00ED54D4">
              <w:rPr>
                <w:rFonts w:cs="Arial"/>
                <w:i/>
              </w:rPr>
              <w:t>.</w:t>
            </w:r>
            <w:r w:rsidRPr="00E071EB" w:rsidR="00417EFC">
              <w:rPr>
                <w:rFonts w:cs="Arial"/>
                <w:i/>
              </w:rPr>
              <w:t xml:space="preserve"> Another </w:t>
            </w:r>
            <w:r w:rsidRPr="00E071EB" w:rsidR="008E3D01">
              <w:rPr>
                <w:rFonts w:cs="Arial"/>
                <w:i/>
              </w:rPr>
              <w:t xml:space="preserve">question </w:t>
            </w:r>
            <w:r w:rsidRPr="00E071EB" w:rsidR="00417EFC">
              <w:rPr>
                <w:rFonts w:cs="Arial"/>
                <w:i/>
              </w:rPr>
              <w:t>was</w:t>
            </w:r>
            <w:r w:rsidRPr="00E071EB" w:rsidR="00C126BC">
              <w:rPr>
                <w:rFonts w:cs="Arial"/>
                <w:i/>
              </w:rPr>
              <w:t xml:space="preserve"> the</w:t>
            </w:r>
            <w:r w:rsidRPr="00E071EB" w:rsidR="008E3D01">
              <w:rPr>
                <w:rFonts w:cs="Arial"/>
                <w:i/>
              </w:rPr>
              <w:t xml:space="preserve"> generalized definition of</w:t>
            </w:r>
            <w:r w:rsidRPr="00E071EB" w:rsidR="00417EFC">
              <w:rPr>
                <w:rFonts w:cs="Arial"/>
                <w:i/>
              </w:rPr>
              <w:t xml:space="preserve"> a function ζ, which is defined </w:t>
            </w:r>
            <w:r w:rsidRPr="00E071EB" w:rsidR="00C126BC">
              <w:rPr>
                <w:rFonts w:cs="Arial"/>
                <w:i/>
              </w:rPr>
              <w:t xml:space="preserve">using </w:t>
            </w:r>
            <w:r w:rsidRPr="00E071EB" w:rsidR="00417EFC">
              <w:rPr>
                <w:rFonts w:cs="Arial"/>
                <w:i/>
              </w:rPr>
              <w:t>the turning point and comprise</w:t>
            </w:r>
            <w:r w:rsidRPr="00E071EB" w:rsidR="00C126BC">
              <w:rPr>
                <w:rFonts w:cs="Arial"/>
                <w:i/>
              </w:rPr>
              <w:t>s the</w:t>
            </w:r>
            <w:r w:rsidRPr="00E071EB" w:rsidR="00417EFC">
              <w:rPr>
                <w:rFonts w:cs="Arial"/>
                <w:i/>
              </w:rPr>
              <w:t xml:space="preserve"> tricky term </w:t>
            </w:r>
            <m:oMath>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z</m:t>
                      </m:r>
                      <m:r>
                        <w:rPr>
                          <w:rFonts w:ascii="Cambria Math" w:hAnsi="Cambria Math" w:cs="Arial"/>
                        </w:rPr>
                        <m:t>-q</m:t>
                      </m:r>
                      <m:d>
                        <m:dPr>
                          <m:ctrlPr>
                            <w:rPr>
                              <w:rFonts w:ascii="Cambria Math" w:hAnsi="Cambria Math" w:cs="Arial"/>
                              <w:i/>
                            </w:rPr>
                          </m:ctrlPr>
                        </m:dPr>
                        <m:e>
                          <m:r>
                            <w:rPr>
                              <w:rFonts w:ascii="Cambria Math" w:hAnsi="Cambria Math" w:cs="Arial"/>
                            </w:rPr>
                            <m:t>x</m:t>
                          </m:r>
                        </m:e>
                      </m:d>
                    </m:e>
                  </m:d>
                </m:e>
                <m:sup>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oMath>
            <w:r w:rsidRPr="00E071EB" w:rsidR="00417EFC">
              <w:rPr>
                <w:rFonts w:cs="Arial"/>
                <w:i/>
              </w:rPr>
              <w:t>. Its asymptotic behavio</w:t>
            </w:r>
            <w:r w:rsidRPr="00E071EB" w:rsidR="00C126BC">
              <w:rPr>
                <w:rFonts w:cs="Arial"/>
                <w:i/>
              </w:rPr>
              <w:t>u</w:t>
            </w:r>
            <w:r w:rsidRPr="00E071EB" w:rsidR="00417EFC">
              <w:rPr>
                <w:rFonts w:cs="Arial"/>
                <w:i/>
              </w:rPr>
              <w:t>r was studied also numerically for various scenarios.</w:t>
            </w:r>
          </w:p>
          <w:p w:rsidRPr="00E071EB" w:rsidR="002D0849" w:rsidP="00AB307A" w:rsidRDefault="002D0849" w14:paraId="56A1D8C3" w14:textId="409C9B1E">
            <w:pPr>
              <w:spacing w:before="120"/>
              <w:rPr>
                <w:rFonts w:cs="Arial"/>
                <w:i/>
              </w:rPr>
            </w:pPr>
            <w:r w:rsidRPr="00E071EB">
              <w:rPr>
                <w:rFonts w:cs="Arial"/>
                <w:i/>
              </w:rPr>
              <w:t>This preparatory part took longer th</w:t>
            </w:r>
            <w:r w:rsidRPr="00E071EB" w:rsidR="00C126BC">
              <w:rPr>
                <w:rFonts w:cs="Arial"/>
                <w:i/>
              </w:rPr>
              <w:t>a</w:t>
            </w:r>
            <w:r w:rsidRPr="00E071EB">
              <w:rPr>
                <w:rFonts w:cs="Arial"/>
                <w:i/>
              </w:rPr>
              <w:t>n expected, but it was crucial for obtaining</w:t>
            </w:r>
            <w:r w:rsidRPr="00E071EB" w:rsidR="00C126BC">
              <w:rPr>
                <w:rFonts w:cs="Arial"/>
                <w:i/>
              </w:rPr>
              <w:t xml:space="preserve"> a</w:t>
            </w:r>
            <w:r w:rsidRPr="00E071EB">
              <w:rPr>
                <w:rFonts w:cs="Arial"/>
                <w:i/>
              </w:rPr>
              <w:t xml:space="preserve"> deeper understanding of the problem and navigating through its challenges.</w:t>
            </w:r>
          </w:p>
          <w:p w:rsidRPr="00E071EB" w:rsidR="00ED54D4" w:rsidP="00ED54D4" w:rsidRDefault="00C126BC" w14:paraId="1804EFB3" w14:textId="699FCDDC">
            <w:pPr>
              <w:spacing w:before="120"/>
              <w:rPr>
                <w:rFonts w:cs="Arial"/>
                <w:i/>
              </w:rPr>
            </w:pPr>
            <w:r w:rsidRPr="00E071EB">
              <w:rPr>
                <w:rFonts w:cs="Arial"/>
                <w:i/>
              </w:rPr>
              <w:t>The s</w:t>
            </w:r>
            <w:r w:rsidRPr="00E071EB" w:rsidR="002D0849">
              <w:rPr>
                <w:rFonts w:cs="Arial"/>
                <w:i/>
              </w:rPr>
              <w:t>econd part of the STSM was spent on generali</w:t>
            </w:r>
            <w:r w:rsidRPr="00E071EB">
              <w:rPr>
                <w:rFonts w:cs="Arial"/>
                <w:i/>
              </w:rPr>
              <w:t>z</w:t>
            </w:r>
            <w:r w:rsidRPr="00E071EB" w:rsidR="002D0849">
              <w:rPr>
                <w:rFonts w:cs="Arial"/>
                <w:i/>
              </w:rPr>
              <w:t xml:space="preserve">ing the technical lemmas for complex parameter </w:t>
            </w:r>
            <w:r w:rsidRPr="00E071EB" w:rsidR="008E3D01">
              <w:rPr>
                <w:rFonts w:cs="Arial"/>
                <w:i/>
              </w:rPr>
              <w:t>z</w:t>
            </w:r>
            <w:r w:rsidRPr="00E071EB" w:rsidR="002D0849">
              <w:rPr>
                <w:rFonts w:cs="Arial"/>
                <w:i/>
              </w:rPr>
              <w:t xml:space="preserve">. Specifically, we started with </w:t>
            </w:r>
            <w:r w:rsidRPr="00E071EB">
              <w:rPr>
                <w:rFonts w:cs="Arial"/>
                <w:i/>
              </w:rPr>
              <w:t xml:space="preserve">the </w:t>
            </w:r>
            <w:r w:rsidRPr="00E071EB" w:rsidR="002D0849">
              <w:rPr>
                <w:rFonts w:cs="Arial"/>
                <w:i/>
              </w:rPr>
              <w:t xml:space="preserve">bounded imaginary part of the parameter. Even for this case the proofs </w:t>
            </w:r>
            <w:r w:rsidRPr="00E071EB" w:rsidR="002D0849">
              <w:rPr>
                <w:rFonts w:cs="Arial"/>
                <w:i/>
              </w:rPr>
              <w:lastRenderedPageBreak/>
              <w:t>of key lemmas bec</w:t>
            </w:r>
            <w:r w:rsidRPr="00E071EB" w:rsidR="008E3D01">
              <w:rPr>
                <w:rFonts w:cs="Arial"/>
                <w:i/>
              </w:rPr>
              <w:t>a</w:t>
            </w:r>
            <w:r w:rsidRPr="00E071EB" w:rsidR="002D0849">
              <w:rPr>
                <w:rFonts w:cs="Arial"/>
                <w:i/>
              </w:rPr>
              <w:t xml:space="preserve">me significantly more </w:t>
            </w:r>
            <w:r w:rsidRPr="00E071EB" w:rsidR="00ED54D4">
              <w:rPr>
                <w:rFonts w:cs="Arial"/>
                <w:i/>
              </w:rPr>
              <w:t>complicated</w:t>
            </w:r>
            <w:r w:rsidRPr="00E071EB" w:rsidR="008E3D01">
              <w:rPr>
                <w:rFonts w:cs="Arial"/>
                <w:i/>
              </w:rPr>
              <w:t xml:space="preserve"> and required</w:t>
            </w:r>
            <w:r w:rsidRPr="00E071EB">
              <w:rPr>
                <w:rFonts w:cs="Arial"/>
                <w:i/>
              </w:rPr>
              <w:t xml:space="preserve"> the</w:t>
            </w:r>
            <w:r w:rsidRPr="00E071EB" w:rsidR="008E3D01">
              <w:rPr>
                <w:rFonts w:cs="Arial"/>
                <w:i/>
              </w:rPr>
              <w:t xml:space="preserve"> development of new steps of the proofs</w:t>
            </w:r>
            <w:r w:rsidRPr="00E071EB" w:rsidR="00ED54D4">
              <w:rPr>
                <w:rFonts w:cs="Arial"/>
                <w:i/>
              </w:rPr>
              <w:t xml:space="preserve">. </w:t>
            </w:r>
          </w:p>
          <w:p w:rsidRPr="00E071EB" w:rsidR="00ED54D4" w:rsidP="00ED54D4" w:rsidRDefault="00ED54D4" w14:paraId="6B083F8B" w14:textId="5636DA56">
            <w:pPr>
              <w:spacing w:before="120"/>
              <w:rPr>
                <w:rFonts w:cs="Arial"/>
                <w:i/>
              </w:rPr>
            </w:pPr>
            <w:r w:rsidRPr="00E071EB">
              <w:rPr>
                <w:rFonts w:cs="Arial"/>
                <w:i/>
              </w:rPr>
              <w:t xml:space="preserve">One important part was </w:t>
            </w:r>
            <w:r w:rsidRPr="00E071EB" w:rsidR="008E3D01">
              <w:rPr>
                <w:rFonts w:cs="Arial"/>
                <w:i/>
              </w:rPr>
              <w:t xml:space="preserve">to estimate </w:t>
            </w:r>
            <w:r w:rsidRPr="00E071EB">
              <w:rPr>
                <w:rFonts w:cs="Arial"/>
                <w:i/>
              </w:rPr>
              <w:t>the asymptotic behaviour of the proposed approximating functions.</w:t>
            </w:r>
            <w:r w:rsidRPr="00E071EB" w:rsidR="000B183F">
              <w:rPr>
                <w:rFonts w:cs="Arial"/>
                <w:i/>
              </w:rPr>
              <w:t xml:space="preserve"> Asymptotic behaviour of modified Bessel functions with complex argument was used. And the weight functions used to estimate the behaviour w</w:t>
            </w:r>
            <w:r w:rsidRPr="00E071EB" w:rsidR="00C126BC">
              <w:rPr>
                <w:rFonts w:cs="Arial"/>
                <w:i/>
              </w:rPr>
              <w:t>ere</w:t>
            </w:r>
            <w:r w:rsidRPr="00E071EB" w:rsidR="000B183F">
              <w:rPr>
                <w:rFonts w:cs="Arial"/>
                <w:i/>
              </w:rPr>
              <w:t xml:space="preserve"> generalized for </w:t>
            </w:r>
            <w:r w:rsidRPr="00E071EB" w:rsidR="008E3D01">
              <w:rPr>
                <w:rFonts w:cs="Arial"/>
                <w:i/>
              </w:rPr>
              <w:t>the</w:t>
            </w:r>
            <w:r w:rsidRPr="00E071EB" w:rsidR="000B183F">
              <w:rPr>
                <w:rFonts w:cs="Arial"/>
                <w:i/>
              </w:rPr>
              <w:t xml:space="preserve"> complex </w:t>
            </w:r>
            <w:r w:rsidRPr="00E071EB" w:rsidR="008E3D01">
              <w:rPr>
                <w:rFonts w:cs="Arial"/>
                <w:i/>
              </w:rPr>
              <w:t>argument</w:t>
            </w:r>
            <w:r w:rsidRPr="00E071EB" w:rsidR="00417EFC">
              <w:rPr>
                <w:rFonts w:cs="Arial"/>
                <w:i/>
              </w:rPr>
              <w:t xml:space="preserve"> ζ</w:t>
            </w:r>
            <w:r w:rsidRPr="00E071EB" w:rsidR="000B183F">
              <w:rPr>
                <w:rFonts w:cs="Arial"/>
                <w:i/>
              </w:rPr>
              <w:t xml:space="preserve">. </w:t>
            </w:r>
          </w:p>
          <w:p w:rsidRPr="00E071EB" w:rsidR="00855770" w:rsidP="00ED54D4" w:rsidRDefault="00C126BC" w14:paraId="150DF441" w14:textId="71920511">
            <w:pPr>
              <w:spacing w:before="120"/>
              <w:rPr>
                <w:rFonts w:cs="Arial"/>
                <w:i/>
                <w:lang w:val="en-US"/>
              </w:rPr>
            </w:pPr>
            <w:r w:rsidRPr="00E071EB">
              <w:rPr>
                <w:rFonts w:cs="Arial"/>
                <w:i/>
              </w:rPr>
              <w:t>The o</w:t>
            </w:r>
            <w:r w:rsidRPr="00E071EB" w:rsidR="008E3D01">
              <w:rPr>
                <w:rFonts w:cs="Arial"/>
                <w:i/>
              </w:rPr>
              <w:t>ther part was to estimate the behaviour of the function ζ</w:t>
            </w:r>
            <w:r w:rsidRPr="00E071EB" w:rsidR="00412EA5">
              <w:rPr>
                <w:rFonts w:cs="Arial"/>
                <w:i/>
              </w:rPr>
              <w:t xml:space="preserve">, which is technically the most challenging part. Here we encountered some obstacles as some steps which are trivial in the real case become </w:t>
            </w:r>
            <w:r w:rsidRPr="00E071EB" w:rsidR="00412EA5">
              <w:rPr>
                <w:rFonts w:cs="Arial"/>
                <w:i/>
                <w:lang w:val="en-US"/>
              </w:rPr>
              <w:t xml:space="preserve">significantly more sophisticated in the complex case. </w:t>
            </w:r>
            <w:bookmarkStart w:name="_GoBack" w:id="0"/>
            <w:bookmarkEnd w:id="0"/>
          </w:p>
          <w:p w:rsidRPr="00412EA5" w:rsidR="00412EA5" w:rsidP="00ED54D4" w:rsidRDefault="00412EA5" w14:paraId="36D168E2" w14:textId="59C0484F">
            <w:pPr>
              <w:spacing w:before="120"/>
              <w:rPr>
                <w:i/>
                <w:lang w:val="en-US"/>
              </w:rPr>
            </w:pPr>
            <w:r w:rsidRPr="00E071EB">
              <w:rPr>
                <w:rFonts w:cs="Arial"/>
                <w:i/>
              </w:rPr>
              <w:t xml:space="preserve">Only after the main theorem is properly generalized can we move to applications, as proposed in the work plan. Such will be </w:t>
            </w:r>
            <w:r w:rsidRPr="00E071EB">
              <w:rPr>
                <w:rFonts w:cs="Arial"/>
                <w:i/>
                <w:lang w:val="cs-CZ"/>
              </w:rPr>
              <w:t xml:space="preserve">done in </w:t>
            </w:r>
            <w:proofErr w:type="spellStart"/>
            <w:r w:rsidRPr="00E071EB">
              <w:rPr>
                <w:rFonts w:cs="Arial"/>
                <w:i/>
                <w:lang w:val="cs-CZ"/>
              </w:rPr>
              <w:t>future</w:t>
            </w:r>
            <w:proofErr w:type="spellEnd"/>
            <w:r w:rsidRPr="00E071EB">
              <w:rPr>
                <w:rFonts w:cs="Arial"/>
                <w:i/>
                <w:lang w:val="cs-CZ"/>
              </w:rPr>
              <w:t xml:space="preserve"> </w:t>
            </w:r>
            <w:proofErr w:type="spellStart"/>
            <w:r w:rsidRPr="00E071EB">
              <w:rPr>
                <w:rFonts w:cs="Arial"/>
                <w:i/>
                <w:lang w:val="cs-CZ"/>
              </w:rPr>
              <w:t>follow</w:t>
            </w:r>
            <w:proofErr w:type="spellEnd"/>
            <w:r w:rsidRPr="00E071EB" w:rsidR="00C126BC">
              <w:rPr>
                <w:rFonts w:cs="Arial"/>
                <w:i/>
                <w:lang w:val="cs-CZ"/>
              </w:rPr>
              <w:t>-</w:t>
            </w:r>
            <w:r w:rsidRPr="00E071EB">
              <w:rPr>
                <w:rFonts w:cs="Arial"/>
                <w:i/>
                <w:lang w:val="cs-CZ"/>
              </w:rPr>
              <w:t xml:space="preserve">up </w:t>
            </w:r>
            <w:proofErr w:type="spellStart"/>
            <w:r w:rsidRPr="00E071EB">
              <w:rPr>
                <w:rFonts w:cs="Arial"/>
                <w:i/>
                <w:lang w:val="cs-CZ"/>
              </w:rPr>
              <w:t>work</w:t>
            </w:r>
            <w:proofErr w:type="spellEnd"/>
            <w:r w:rsidRPr="00E071EB">
              <w:rPr>
                <w:rFonts w:cs="Arial"/>
                <w:i/>
                <w:lang w:val="cs-CZ"/>
              </w:rPr>
              <w:t xml:space="preserve">. </w:t>
            </w:r>
          </w:p>
        </w:tc>
      </w:tr>
      <w:tr w:rsidRPr="00681CA3" w:rsidR="00855770" w:rsidTr="1E01DBC4" w14:paraId="1831F51A" w14:textId="77777777">
        <w:trPr>
          <w:trHeight w:val="327"/>
        </w:trPr>
        <w:tc>
          <w:tcPr>
            <w:tcW w:w="9356" w:type="dxa"/>
            <w:tcBorders>
              <w:top w:val="nil"/>
              <w:bottom w:val="single" w:color="auto" w:sz="4" w:space="0"/>
            </w:tcBorders>
            <w:shd w:val="clear" w:color="auto" w:fill="auto"/>
            <w:tcMar/>
          </w:tcPr>
          <w:p w:rsidR="00855770" w:rsidP="00AB307A" w:rsidRDefault="00855770" w14:paraId="26D68E9A" w14:textId="77777777">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rsidR="00855770" w:rsidP="00AB307A" w:rsidRDefault="00855770" w14:paraId="1029830A" w14:textId="77777777">
            <w:pPr>
              <w:spacing w:before="120"/>
              <w:rPr>
                <w:rFonts w:ascii="ArialMT" w:hAnsi="ArialMT" w:cs="ArialMT" w:eastAsiaTheme="minorEastAsia"/>
                <w:color w:val="656966"/>
              </w:rPr>
            </w:pPr>
            <w:r>
              <w:rPr>
                <w:rFonts w:ascii="ArialMT" w:hAnsi="ArialMT" w:cs="ArialMT" w:eastAsiaTheme="minorEastAsia"/>
                <w:color w:val="656966"/>
              </w:rPr>
              <w:t xml:space="preserve">Description and assessment of whether </w:t>
            </w:r>
            <w:r w:rsidRPr="079E842C">
              <w:rPr>
                <w:rFonts w:ascii="ArialMT" w:hAnsi="ArialMT" w:cs="ArialMT" w:eastAsiaTheme="minorEastAsia"/>
                <w:color w:val="656966"/>
              </w:rPr>
              <w:t xml:space="preserve">the </w:t>
            </w:r>
            <w:r>
              <w:rPr>
                <w:rFonts w:ascii="ArialMT" w:hAnsi="ArialMT" w:cs="ArialMT" w:eastAsiaTheme="minorEastAsia"/>
                <w:color w:val="656966"/>
              </w:rPr>
              <w:t xml:space="preserve">STSM achieved its planned goals and expected outcomes, </w:t>
            </w:r>
            <w:r w:rsidRPr="000E42F2">
              <w:rPr>
                <w:rFonts w:ascii="ArialMT" w:hAnsi="ArialMT" w:cs="ArialMT" w:eastAsiaTheme="minorEastAsia"/>
                <w:color w:val="656966"/>
              </w:rPr>
              <w:t>including specific contribution to Action objective and deliverables, or publications resulting from the STSM.</w:t>
            </w:r>
            <w:r>
              <w:rPr>
                <w:rFonts w:ascii="ArialMT" w:hAnsi="ArialMT" w:cs="ArialMT" w:eastAsiaTheme="minorEastAsia"/>
                <w:color w:val="656966"/>
              </w:rPr>
              <w:t xml:space="preserve"> Agreed plans for future follow-up collaborations shall also be described in this section.</w:t>
            </w:r>
          </w:p>
          <w:p w:rsidR="00855770" w:rsidP="1E01DBC4" w:rsidRDefault="00855770" w14:paraId="548E9DFC" w14:textId="103F84F8">
            <w:pPr>
              <w:spacing w:before="120"/>
              <w:rPr>
                <w:i w:val="1"/>
                <w:iCs w:val="1"/>
                <w:shd w:val="clear" w:color="auto" w:fill="C5C5BD" w:themeFill="background2"/>
              </w:rPr>
            </w:pPr>
            <w:proofErr w:type="gramStart"/>
            <w:proofErr w:type="gramEnd"/>
            <w:r w:rsidRPr="1E01DBC4" w:rsidR="00855770">
              <w:rPr>
                <w:i w:val="1"/>
                <w:iCs w:val="1"/>
              </w:rPr>
              <w:t>(max.</w:t>
            </w:r>
            <w:r w:rsidRPr="1E01DBC4" w:rsidR="00855770">
              <w:rPr>
                <w:i w:val="1"/>
                <w:iCs w:val="1"/>
              </w:rPr>
              <w:t xml:space="preserve"> </w:t>
            </w:r>
            <w:r w:rsidRPr="1E01DBC4" w:rsidR="00855770">
              <w:rPr>
                <w:i w:val="1"/>
                <w:iCs w:val="1"/>
              </w:rPr>
              <w:t xml:space="preserve">500 words) </w:t>
            </w:r>
          </w:p>
          <w:p w:rsidRPr="00E071EB" w:rsidR="00873F6B" w:rsidP="1E01DBC4" w:rsidRDefault="002501E8" w14:paraId="5E61164A" w14:textId="5AE02C5B" w14:noSpellErr="1">
            <w:pPr>
              <w:spacing w:before="120"/>
              <w:rPr>
                <w:rFonts w:cs="Arial"/>
                <w:i w:val="1"/>
                <w:iCs w:val="1"/>
                <w:shd w:val="clear" w:color="auto" w:fill="C5C5BD" w:themeFill="background2"/>
              </w:rPr>
            </w:pPr>
            <w:r w:rsidRPr="1E01DBC4" w:rsidR="002501E8">
              <w:rPr>
                <w:rFonts w:cs="Arial"/>
                <w:i w:val="1"/>
                <w:iCs w:val="1"/>
              </w:rPr>
              <w:t>The planned goal of g</w:t>
            </w:r>
            <w:r w:rsidRPr="1E01DBC4" w:rsidR="00873F6B">
              <w:rPr>
                <w:rFonts w:cs="Arial"/>
                <w:i w:val="1"/>
                <w:iCs w:val="1"/>
              </w:rPr>
              <w:t xml:space="preserve">eneralization of the method of Langer </w:t>
            </w:r>
            <w:r w:rsidRPr="1E01DBC4" w:rsidR="002501E8">
              <w:rPr>
                <w:rFonts w:cs="Arial"/>
                <w:i w:val="1"/>
                <w:iCs w:val="1"/>
              </w:rPr>
              <w:t>was</w:t>
            </w:r>
            <w:r w:rsidRPr="1E01DBC4" w:rsidR="00A830F0">
              <w:rPr>
                <w:rFonts w:cs="Arial"/>
                <w:i w:val="1"/>
                <w:iCs w:val="1"/>
              </w:rPr>
              <w:t xml:space="preserve"> partially</w:t>
            </w:r>
            <w:r w:rsidRPr="1E01DBC4" w:rsidR="00873F6B">
              <w:rPr>
                <w:rFonts w:cs="Arial"/>
                <w:i w:val="1"/>
                <w:iCs w:val="1"/>
              </w:rPr>
              <w:t xml:space="preserve"> accomplished</w:t>
            </w:r>
            <w:r w:rsidRPr="1E01DBC4" w:rsidR="00A830F0">
              <w:rPr>
                <w:rFonts w:cs="Arial"/>
                <w:i w:val="1"/>
                <w:iCs w:val="1"/>
              </w:rPr>
              <w:t xml:space="preserve"> for</w:t>
            </w:r>
            <w:r w:rsidRPr="1E01DBC4" w:rsidR="00AD7B61">
              <w:rPr>
                <w:rFonts w:cs="Arial"/>
                <w:i w:val="1"/>
                <w:iCs w:val="1"/>
              </w:rPr>
              <w:t xml:space="preserve"> a</w:t>
            </w:r>
            <w:r w:rsidRPr="1E01DBC4" w:rsidR="00A830F0">
              <w:rPr>
                <w:rFonts w:cs="Arial"/>
                <w:i w:val="1"/>
                <w:iCs w:val="1"/>
              </w:rPr>
              <w:t xml:space="preserve"> specific scenario of complex parameter </w:t>
            </w:r>
            <m:oMath>
              <m:r>
                <w:rPr>
                  <w:rFonts w:ascii="Cambria Math" w:hAnsi="Cambria Math" w:cs="Arial"/>
                </w:rPr>
                <m:t>z</m:t>
              </m:r>
            </m:oMath>
            <w:r w:rsidRPr="1E01DBC4" w:rsidR="00A830F0">
              <w:rPr>
                <w:rFonts w:cs="Arial"/>
                <w:i w:val="1"/>
                <w:iCs w:val="1"/>
              </w:rPr>
              <w:t xml:space="preserve"> with </w:t>
            </w:r>
            <w:r w:rsidRPr="1E01DBC4" w:rsidR="00AD7B61">
              <w:rPr>
                <w:rFonts w:cs="Arial"/>
                <w:i w:val="1"/>
                <w:iCs w:val="1"/>
              </w:rPr>
              <w:t xml:space="preserve">the </w:t>
            </w:r>
            <w:r w:rsidRPr="1E01DBC4" w:rsidR="00A830F0">
              <w:rPr>
                <w:rFonts w:cs="Arial"/>
                <w:i w:val="1"/>
                <w:iCs w:val="1"/>
              </w:rPr>
              <w:t>bounded imaginary part</w:t>
            </w:r>
            <w:r w:rsidRPr="1E01DBC4" w:rsidR="002501E8">
              <w:rPr>
                <w:rFonts w:cs="Arial"/>
                <w:i w:val="1"/>
                <w:iCs w:val="1"/>
              </w:rPr>
              <w:t xml:space="preserve">. </w:t>
            </w:r>
            <w:r w:rsidRPr="1E01DBC4" w:rsidR="00A830F0">
              <w:rPr>
                <w:rFonts w:cs="Arial"/>
                <w:i w:val="1"/>
                <w:iCs w:val="1"/>
              </w:rPr>
              <w:t xml:space="preserve">The target </w:t>
            </w:r>
            <w:r w:rsidRPr="1E01DBC4" w:rsidR="002501E8">
              <w:rPr>
                <w:rFonts w:cs="Arial"/>
                <w:i w:val="1"/>
                <w:iCs w:val="1"/>
              </w:rPr>
              <w:t>goal</w:t>
            </w:r>
            <w:r w:rsidRPr="1E01DBC4" w:rsidR="00A830F0">
              <w:rPr>
                <w:rFonts w:cs="Arial"/>
                <w:i w:val="1"/>
                <w:iCs w:val="1"/>
              </w:rPr>
              <w:t xml:space="preserve"> generalization of the method of Langer to a broad class of complex potentials</w:t>
            </w:r>
            <w:r w:rsidRPr="1E01DBC4" w:rsidR="002501E8">
              <w:rPr>
                <w:rFonts w:cs="Arial"/>
                <w:i w:val="1"/>
                <w:iCs w:val="1"/>
              </w:rPr>
              <w:t xml:space="preserve"> is very ambitious</w:t>
            </w:r>
            <w:r w:rsidRPr="1E01DBC4" w:rsidR="00A830F0">
              <w:rPr>
                <w:rFonts w:cs="Arial"/>
                <w:i w:val="1"/>
                <w:iCs w:val="1"/>
              </w:rPr>
              <w:t xml:space="preserve"> and challenging and thus</w:t>
            </w:r>
            <w:r w:rsidRPr="1E01DBC4" w:rsidR="00873F6B">
              <w:rPr>
                <w:rFonts w:cs="Arial"/>
                <w:i w:val="1"/>
                <w:iCs w:val="1"/>
              </w:rPr>
              <w:t xml:space="preserve"> </w:t>
            </w:r>
            <w:r w:rsidRPr="1E01DBC4" w:rsidR="00A830F0">
              <w:rPr>
                <w:rFonts w:cs="Arial"/>
                <w:i w:val="1"/>
                <w:iCs w:val="1"/>
              </w:rPr>
              <w:t>requires additional work.</w:t>
            </w:r>
            <w:r w:rsidRPr="1E01DBC4" w:rsidR="00873F6B">
              <w:rPr>
                <w:rFonts w:cs="Arial"/>
                <w:i w:val="1"/>
                <w:iCs w:val="1"/>
                <w:shd w:val="clear" w:color="auto" w:fill="C5C5BD" w:themeFill="background2"/>
              </w:rPr>
              <w:t xml:space="preserve"> </w:t>
            </w:r>
          </w:p>
          <w:p w:rsidRPr="00E071EB" w:rsidR="006B5A40" w:rsidP="1E01DBC4" w:rsidRDefault="006B5A40" w14:paraId="555EB033" w14:textId="224D8BA3" w14:noSpellErr="1">
            <w:pPr>
              <w:spacing w:after="0" w:line="240" w:lineRule="auto"/>
              <w:jc w:val="left"/>
              <w:rPr>
                <w:rStyle w:val="fontstyle01"/>
                <w:rFonts w:ascii="Arial" w:hAnsi="Arial" w:cs="Arial"/>
                <w:i w:val="1"/>
                <w:iCs w:val="1"/>
              </w:rPr>
            </w:pPr>
            <w:r w:rsidRPr="1E01DBC4" w:rsidR="006B5A40">
              <w:rPr>
                <w:rStyle w:val="fontstyle01"/>
                <w:rFonts w:ascii="Arial" w:hAnsi="Arial" w:cs="Arial"/>
                <w:i w:val="1"/>
                <w:iCs w:val="1"/>
              </w:rPr>
              <w:t xml:space="preserve">The following Action objectives and deliverables </w:t>
            </w:r>
            <w:r w:rsidRPr="1E01DBC4" w:rsidR="003E5D23">
              <w:rPr>
                <w:rStyle w:val="fontstyle01"/>
                <w:rFonts w:ascii="Arial" w:hAnsi="Arial" w:cs="Arial"/>
                <w:i w:val="1"/>
                <w:iCs w:val="1"/>
              </w:rPr>
              <w:t>were accomplished</w:t>
            </w:r>
            <w:r w:rsidRPr="1E01DBC4" w:rsidR="00412EA5">
              <w:rPr>
                <w:rStyle w:val="fontstyle01"/>
                <w:rFonts w:ascii="Arial" w:hAnsi="Arial" w:cs="Arial"/>
                <w:i w:val="1"/>
                <w:iCs w:val="1"/>
              </w:rPr>
              <w:t>.</w:t>
            </w:r>
          </w:p>
          <w:p w:rsidRPr="00E071EB" w:rsidR="006B5A40" w:rsidP="1E01DBC4" w:rsidRDefault="006B5A40" w14:paraId="3F9C4EE0" w14:textId="77777777" w14:noSpellErr="1">
            <w:pPr>
              <w:spacing w:after="0" w:line="240" w:lineRule="auto"/>
              <w:jc w:val="left"/>
              <w:rPr>
                <w:rStyle w:val="fontstyle01"/>
                <w:rFonts w:ascii="Arial" w:hAnsi="Arial" w:cs="Arial"/>
                <w:i w:val="1"/>
                <w:iCs w:val="1"/>
              </w:rPr>
            </w:pPr>
          </w:p>
          <w:p w:rsidRPr="00E071EB" w:rsidR="008836CB" w:rsidP="1E01DBC4" w:rsidRDefault="00A830F0" w14:paraId="389DF1FC" w14:textId="1ED30687" w14:noSpellErr="1">
            <w:pPr>
              <w:spacing w:after="0" w:line="240" w:lineRule="auto"/>
              <w:jc w:val="left"/>
              <w:rPr>
                <w:rStyle w:val="fontstyle01"/>
                <w:rFonts w:ascii="Arial" w:hAnsi="Arial" w:cs="Arial"/>
                <w:i w:val="1"/>
                <w:iCs w:val="1"/>
              </w:rPr>
            </w:pPr>
            <w:r w:rsidRPr="1E01DBC4" w:rsidR="00A830F0">
              <w:rPr>
                <w:rStyle w:val="fontstyle01"/>
                <w:rFonts w:ascii="Arial" w:hAnsi="Arial" w:cs="Arial"/>
                <w:i w:val="1"/>
                <w:iCs w:val="1"/>
              </w:rPr>
              <w:t xml:space="preserve">The </w:t>
            </w:r>
            <w:r w:rsidRPr="1E01DBC4" w:rsidR="002501E8">
              <w:rPr>
                <w:rStyle w:val="fontstyle01"/>
                <w:rFonts w:ascii="Arial" w:hAnsi="Arial" w:cs="Arial"/>
                <w:i w:val="1"/>
                <w:iCs w:val="1"/>
              </w:rPr>
              <w:t>objective to merge the research activities of groups that are currently separately working on spectral theory was fulfilled</w:t>
            </w:r>
            <w:r w:rsidRPr="1E01DBC4" w:rsidR="007A5A7A">
              <w:rPr>
                <w:rStyle w:val="fontstyle01"/>
                <w:rFonts w:ascii="Arial" w:hAnsi="Arial" w:cs="Arial"/>
                <w:i w:val="1"/>
                <w:iCs w:val="1"/>
              </w:rPr>
              <w:t xml:space="preserve"> by </w:t>
            </w:r>
            <w:r w:rsidRPr="1E01DBC4" w:rsidR="008836CB">
              <w:rPr>
                <w:rStyle w:val="fontstyle01"/>
                <w:rFonts w:ascii="Arial" w:hAnsi="Arial" w:cs="Arial"/>
                <w:i w:val="1"/>
                <w:iCs w:val="1"/>
              </w:rPr>
              <w:t>deepen</w:t>
            </w:r>
            <w:r w:rsidRPr="1E01DBC4" w:rsidR="007A5A7A">
              <w:rPr>
                <w:rStyle w:val="fontstyle01"/>
                <w:rFonts w:ascii="Arial" w:hAnsi="Arial" w:cs="Arial"/>
                <w:i w:val="1"/>
                <w:iCs w:val="1"/>
              </w:rPr>
              <w:t>ing</w:t>
            </w:r>
            <w:r w:rsidRPr="1E01DBC4" w:rsidR="008836CB">
              <w:rPr>
                <w:rStyle w:val="fontstyle01"/>
                <w:rFonts w:ascii="Arial" w:hAnsi="Arial" w:cs="Arial"/>
                <w:i w:val="1"/>
                <w:iCs w:val="1"/>
              </w:rPr>
              <w:t xml:space="preserve"> the cooperation between Prague, CZ, and Graz, AT, in spectral theory and</w:t>
            </w:r>
            <w:r w:rsidRPr="1E01DBC4" w:rsidR="00A830F0">
              <w:rPr>
                <w:rStyle w:val="fontstyle01"/>
                <w:rFonts w:ascii="Arial" w:hAnsi="Arial" w:cs="Arial"/>
                <w:i w:val="1"/>
                <w:iCs w:val="1"/>
              </w:rPr>
              <w:t xml:space="preserve"> </w:t>
            </w:r>
            <w:r w:rsidRPr="1E01DBC4" w:rsidR="008836CB">
              <w:rPr>
                <w:rStyle w:val="fontstyle01"/>
                <w:rFonts w:ascii="Arial" w:hAnsi="Arial" w:cs="Arial"/>
                <w:i w:val="1"/>
                <w:iCs w:val="1"/>
              </w:rPr>
              <w:t xml:space="preserve">mathematical </w:t>
            </w:r>
            <w:r w:rsidRPr="1E01DBC4" w:rsidR="00A830F0">
              <w:rPr>
                <w:rStyle w:val="fontstyle01"/>
                <w:rFonts w:ascii="Arial" w:hAnsi="Arial" w:cs="Arial"/>
                <w:i w:val="1"/>
                <w:iCs w:val="1"/>
              </w:rPr>
              <w:t xml:space="preserve">physics. </w:t>
            </w:r>
            <w:r w:rsidRPr="1E01DBC4" w:rsidR="00DF2124">
              <w:rPr>
                <w:rStyle w:val="fontstyle01"/>
                <w:rFonts w:ascii="Arial" w:hAnsi="Arial" w:cs="Arial"/>
                <w:i w:val="1"/>
                <w:iCs w:val="1"/>
              </w:rPr>
              <w:t xml:space="preserve">More specifically, Iveta Semorádová had enough time to get acquainted with the whole department and the research of its members, as well as present her results and scientific interests. The collaboration was initiated with the numerical mathematics part of the department as well. </w:t>
            </w:r>
          </w:p>
          <w:p w:rsidRPr="00E071EB" w:rsidR="00DF2124" w:rsidP="1E01DBC4" w:rsidRDefault="00DF2124" w14:paraId="1040FCA1" w14:textId="77777777" w14:noSpellErr="1">
            <w:pPr>
              <w:spacing w:after="0" w:line="240" w:lineRule="auto"/>
              <w:jc w:val="left"/>
              <w:rPr>
                <w:rFonts w:cs="Arial"/>
                <w:i w:val="1"/>
                <w:iCs w:val="1"/>
                <w:lang w:val="cs-CZ"/>
              </w:rPr>
            </w:pPr>
          </w:p>
          <w:p w:rsidRPr="00E071EB" w:rsidR="000B183F" w:rsidP="1E01DBC4" w:rsidRDefault="00DF2124" w14:paraId="628C0D72" w14:textId="45C8C1AA">
            <w:pPr>
              <w:spacing w:after="0" w:line="240" w:lineRule="auto"/>
              <w:jc w:val="left"/>
              <w:rPr>
                <w:rFonts w:cs="Arial"/>
                <w:i w:val="1"/>
                <w:iCs w:val="1"/>
                <w:lang w:val="cs-CZ"/>
              </w:rPr>
            </w:pPr>
            <w:r w:rsidRPr="1E01DBC4" w:rsidR="00DF2124">
              <w:rPr>
                <w:rFonts w:cs="Arial"/>
                <w:i w:val="1"/>
                <w:iCs w:val="1"/>
                <w:lang w:val="cs-CZ"/>
              </w:rPr>
              <w:t xml:space="preserve">Iveta Semorádová </w:t>
            </w:r>
            <w:proofErr w:type="spellStart"/>
            <w:r w:rsidRPr="1E01DBC4" w:rsidR="00DF2124">
              <w:rPr>
                <w:rFonts w:cs="Arial"/>
                <w:i w:val="1"/>
                <w:iCs w:val="1"/>
                <w:lang w:val="cs-CZ"/>
              </w:rPr>
              <w:t>was</w:t>
            </w:r>
            <w:proofErr w:type="spellEnd"/>
            <w:r w:rsidRPr="1E01DBC4" w:rsidR="00DF2124">
              <w:rPr>
                <w:rFonts w:cs="Arial"/>
                <w:i w:val="1"/>
                <w:iCs w:val="1"/>
                <w:lang w:val="cs-CZ"/>
              </w:rPr>
              <w:t xml:space="preserve"> </w:t>
            </w:r>
            <w:proofErr w:type="spellStart"/>
            <w:r w:rsidRPr="1E01DBC4" w:rsidR="00DF2124">
              <w:rPr>
                <w:rFonts w:cs="Arial"/>
                <w:i w:val="1"/>
                <w:iCs w:val="1"/>
                <w:lang w:val="cs-CZ"/>
              </w:rPr>
              <w:t>the</w:t>
            </w:r>
            <w:proofErr w:type="spellEnd"/>
            <w:r w:rsidRPr="1E01DBC4" w:rsidR="00DF2124">
              <w:rPr>
                <w:rFonts w:cs="Arial"/>
                <w:i w:val="1"/>
                <w:iCs w:val="1"/>
                <w:lang w:val="cs-CZ"/>
              </w:rPr>
              <w:t xml:space="preserve"> </w:t>
            </w:r>
            <w:proofErr w:type="spellStart"/>
            <w:r w:rsidRPr="1E01DBC4" w:rsidR="00DF2124">
              <w:rPr>
                <w:rFonts w:cs="Arial"/>
                <w:i w:val="1"/>
                <w:iCs w:val="1"/>
                <w:lang w:val="cs-CZ"/>
              </w:rPr>
              <w:t>first</w:t>
            </w:r>
            <w:proofErr w:type="spellEnd"/>
            <w:r w:rsidRPr="1E01DBC4" w:rsidR="00DF2124">
              <w:rPr>
                <w:rFonts w:cs="Arial"/>
                <w:i w:val="1"/>
                <w:iCs w:val="1"/>
                <w:lang w:val="cs-CZ"/>
              </w:rPr>
              <w:t xml:space="preserve"> </w:t>
            </w:r>
            <w:proofErr w:type="spellStart"/>
            <w:r w:rsidRPr="1E01DBC4" w:rsidR="00DF2124">
              <w:rPr>
                <w:rFonts w:cs="Arial"/>
                <w:i w:val="1"/>
                <w:iCs w:val="1"/>
                <w:lang w:val="cs-CZ"/>
              </w:rPr>
              <w:t>female</w:t>
            </w:r>
            <w:proofErr w:type="spellEnd"/>
            <w:r w:rsidRPr="1E01DBC4" w:rsidR="00DF2124">
              <w:rPr>
                <w:rFonts w:cs="Arial"/>
                <w:i w:val="1"/>
                <w:iCs w:val="1"/>
                <w:lang w:val="cs-CZ"/>
              </w:rPr>
              <w:t xml:space="preserve"> </w:t>
            </w:r>
            <w:proofErr w:type="spellStart"/>
            <w:r w:rsidRPr="1E01DBC4" w:rsidR="00DF2124">
              <w:rPr>
                <w:rFonts w:cs="Arial"/>
                <w:i w:val="1"/>
                <w:iCs w:val="1"/>
                <w:lang w:val="cs-CZ"/>
              </w:rPr>
              <w:t>postdoc</w:t>
            </w:r>
            <w:proofErr w:type="spellEnd"/>
            <w:r w:rsidRPr="1E01DBC4" w:rsidR="00DF2124">
              <w:rPr>
                <w:rFonts w:cs="Arial"/>
                <w:i w:val="1"/>
                <w:iCs w:val="1"/>
                <w:lang w:val="cs-CZ"/>
              </w:rPr>
              <w:t xml:space="preserve"> </w:t>
            </w:r>
            <w:proofErr w:type="spellStart"/>
            <w:r w:rsidRPr="1E01DBC4" w:rsidR="00DF2124">
              <w:rPr>
                <w:rFonts w:cs="Arial"/>
                <w:i w:val="1"/>
                <w:iCs w:val="1"/>
                <w:lang w:val="cs-CZ"/>
              </w:rPr>
              <w:t>scientist</w:t>
            </w:r>
            <w:proofErr w:type="spellEnd"/>
            <w:r w:rsidRPr="1E01DBC4" w:rsidR="00DF2124">
              <w:rPr>
                <w:rFonts w:cs="Arial"/>
                <w:i w:val="1"/>
                <w:iCs w:val="1"/>
                <w:lang w:val="cs-CZ"/>
              </w:rPr>
              <w:t xml:space="preserve"> </w:t>
            </w:r>
            <w:r w:rsidRPr="1E01DBC4" w:rsidR="00AD7B61">
              <w:rPr>
                <w:rFonts w:cs="Arial"/>
                <w:i w:val="1"/>
                <w:iCs w:val="1"/>
                <w:lang w:val="cs-CZ"/>
              </w:rPr>
              <w:t>in</w:t>
            </w:r>
            <w:r w:rsidRPr="1E01DBC4" w:rsidR="00DF2124">
              <w:rPr>
                <w:rFonts w:cs="Arial"/>
                <w:i w:val="1"/>
                <w:iCs w:val="1"/>
                <w:lang w:val="cs-CZ"/>
              </w:rPr>
              <w:t xml:space="preserve"> </w:t>
            </w:r>
            <w:proofErr w:type="spellStart"/>
            <w:r w:rsidRPr="1E01DBC4" w:rsidR="00DF2124">
              <w:rPr>
                <w:rFonts w:cs="Arial"/>
                <w:i w:val="1"/>
                <w:iCs w:val="1"/>
                <w:lang w:val="cs-CZ"/>
              </w:rPr>
              <w:t>the</w:t>
            </w:r>
            <w:proofErr w:type="spellEnd"/>
            <w:r w:rsidRPr="1E01DBC4" w:rsidR="00DF2124">
              <w:rPr>
                <w:rFonts w:cs="Arial"/>
                <w:i w:val="1"/>
                <w:iCs w:val="1"/>
                <w:lang w:val="cs-CZ"/>
              </w:rPr>
              <w:t xml:space="preserve"> department </w:t>
            </w:r>
            <w:proofErr w:type="spellStart"/>
            <w:r w:rsidRPr="1E01DBC4" w:rsidR="000B183F">
              <w:rPr>
                <w:rFonts w:cs="Arial"/>
                <w:i w:val="1"/>
                <w:iCs w:val="1"/>
                <w:lang w:val="cs-CZ"/>
              </w:rPr>
              <w:t>which</w:t>
            </w:r>
            <w:proofErr w:type="spellEnd"/>
            <w:r w:rsidRPr="1E01DBC4" w:rsidR="000B183F">
              <w:rPr>
                <w:rFonts w:cs="Arial"/>
                <w:i w:val="1"/>
                <w:iCs w:val="1"/>
                <w:lang w:val="cs-CZ"/>
              </w:rPr>
              <w:t xml:space="preserve"> </w:t>
            </w:r>
            <w:proofErr w:type="spellStart"/>
            <w:r w:rsidRPr="1E01DBC4" w:rsidR="000B183F">
              <w:rPr>
                <w:rFonts w:cs="Arial"/>
                <w:i w:val="1"/>
                <w:iCs w:val="1"/>
                <w:lang w:val="cs-CZ"/>
              </w:rPr>
              <w:t>contributes</w:t>
            </w:r>
            <w:proofErr w:type="spellEnd"/>
            <w:r w:rsidRPr="1E01DBC4" w:rsidR="00A830F0">
              <w:rPr>
                <w:rFonts w:cs="Arial"/>
                <w:i w:val="1"/>
                <w:iCs w:val="1"/>
                <w:lang w:val="cs-CZ"/>
              </w:rPr>
              <w:t xml:space="preserve"> to </w:t>
            </w:r>
            <w:proofErr w:type="spellStart"/>
            <w:r w:rsidRPr="1E01DBC4" w:rsidR="00A830F0">
              <w:rPr>
                <w:rFonts w:cs="Arial"/>
                <w:i w:val="1"/>
                <w:iCs w:val="1"/>
                <w:lang w:val="cs-CZ"/>
              </w:rPr>
              <w:t>the</w:t>
            </w:r>
            <w:proofErr w:type="spellEnd"/>
            <w:r w:rsidRPr="1E01DBC4" w:rsidR="00A830F0">
              <w:rPr>
                <w:rFonts w:cs="Arial"/>
                <w:i w:val="1"/>
                <w:iCs w:val="1"/>
                <w:lang w:val="cs-CZ"/>
              </w:rPr>
              <w:t xml:space="preserve"> </w:t>
            </w:r>
            <w:proofErr w:type="spellStart"/>
            <w:r w:rsidRPr="1E01DBC4" w:rsidR="00A830F0">
              <w:rPr>
                <w:rFonts w:cs="Arial"/>
                <w:i w:val="1"/>
                <w:iCs w:val="1"/>
                <w:lang w:val="cs-CZ"/>
              </w:rPr>
              <w:t>capacity-building</w:t>
            </w:r>
            <w:proofErr w:type="spellEnd"/>
            <w:r w:rsidRPr="1E01DBC4" w:rsidR="00A830F0">
              <w:rPr>
                <w:rFonts w:cs="Arial"/>
                <w:i w:val="1"/>
                <w:iCs w:val="1"/>
                <w:lang w:val="cs-CZ"/>
              </w:rPr>
              <w:t xml:space="preserve"> </w:t>
            </w:r>
            <w:proofErr w:type="spellStart"/>
            <w:r w:rsidRPr="1E01DBC4" w:rsidR="00A830F0">
              <w:rPr>
                <w:rFonts w:cs="Arial"/>
                <w:i w:val="1"/>
                <w:iCs w:val="1"/>
                <w:lang w:val="cs-CZ"/>
              </w:rPr>
              <w:t>objectives</w:t>
            </w:r>
            <w:proofErr w:type="spellEnd"/>
            <w:r w:rsidRPr="1E01DBC4" w:rsidR="00A830F0">
              <w:rPr>
                <w:rFonts w:cs="Arial"/>
                <w:i w:val="1"/>
                <w:iCs w:val="1"/>
                <w:lang w:val="cs-CZ"/>
              </w:rPr>
              <w:t xml:space="preserve"> to </w:t>
            </w:r>
            <w:proofErr w:type="spellStart"/>
            <w:r w:rsidRPr="1E01DBC4" w:rsidR="00A830F0">
              <w:rPr>
                <w:rFonts w:cs="Arial"/>
                <w:i w:val="1"/>
                <w:iCs w:val="1"/>
                <w:lang w:val="cs-CZ"/>
              </w:rPr>
              <w:t>improve</w:t>
            </w:r>
            <w:proofErr w:type="spellEnd"/>
            <w:r w:rsidRPr="1E01DBC4" w:rsidR="00A830F0">
              <w:rPr>
                <w:rFonts w:cs="Arial"/>
                <w:i w:val="1"/>
                <w:iCs w:val="1"/>
                <w:lang w:val="cs-CZ"/>
              </w:rPr>
              <w:t xml:space="preserve"> gender balance in </w:t>
            </w:r>
            <w:proofErr w:type="spellStart"/>
            <w:r w:rsidRPr="1E01DBC4" w:rsidR="00A830F0">
              <w:rPr>
                <w:rFonts w:cs="Arial"/>
                <w:i w:val="1"/>
                <w:iCs w:val="1"/>
                <w:lang w:val="cs-CZ"/>
              </w:rPr>
              <w:t>mathematical</w:t>
            </w:r>
            <w:proofErr w:type="spellEnd"/>
            <w:r w:rsidRPr="1E01DBC4" w:rsidR="00A830F0">
              <w:rPr>
                <w:rFonts w:cs="Arial"/>
                <w:i w:val="1"/>
                <w:iCs w:val="1"/>
                <w:lang w:val="cs-CZ"/>
              </w:rPr>
              <w:t xml:space="preserve"> </w:t>
            </w:r>
            <w:proofErr w:type="spellStart"/>
            <w:r w:rsidRPr="1E01DBC4" w:rsidR="00A830F0">
              <w:rPr>
                <w:rFonts w:cs="Arial"/>
                <w:i w:val="1"/>
                <w:iCs w:val="1"/>
                <w:lang w:val="cs-CZ"/>
              </w:rPr>
              <w:t>research</w:t>
            </w:r>
            <w:proofErr w:type="spellEnd"/>
            <w:r w:rsidRPr="1E01DBC4" w:rsidR="000B183F">
              <w:rPr>
                <w:rFonts w:cs="Arial"/>
                <w:i w:val="1"/>
                <w:iCs w:val="1"/>
                <w:lang w:val="cs-CZ"/>
              </w:rPr>
              <w:t xml:space="preserve">. As </w:t>
            </w:r>
            <w:proofErr w:type="spellStart"/>
            <w:r w:rsidRPr="1E01DBC4" w:rsidR="000B183F">
              <w:rPr>
                <w:rFonts w:cs="Arial"/>
                <w:i w:val="1"/>
                <w:iCs w:val="1"/>
                <w:lang w:val="cs-CZ"/>
              </w:rPr>
              <w:t>an</w:t>
            </w:r>
            <w:proofErr w:type="spellEnd"/>
            <w:r w:rsidRPr="1E01DBC4" w:rsidR="000B183F">
              <w:rPr>
                <w:rFonts w:cs="Arial"/>
                <w:i w:val="1"/>
                <w:iCs w:val="1"/>
                <w:lang w:val="cs-CZ"/>
              </w:rPr>
              <w:t xml:space="preserve"> early </w:t>
            </w:r>
            <w:proofErr w:type="spellStart"/>
            <w:r w:rsidRPr="1E01DBC4" w:rsidR="000B183F">
              <w:rPr>
                <w:rFonts w:cs="Arial"/>
                <w:i w:val="1"/>
                <w:iCs w:val="1"/>
                <w:lang w:val="cs-CZ"/>
              </w:rPr>
              <w:t>career</w:t>
            </w:r>
            <w:proofErr w:type="spellEnd"/>
            <w:r w:rsidRPr="1E01DBC4" w:rsidR="000B183F">
              <w:rPr>
                <w:rFonts w:cs="Arial"/>
                <w:i w:val="1"/>
                <w:iCs w:val="1"/>
                <w:lang w:val="cs-CZ"/>
              </w:rPr>
              <w:t xml:space="preserve"> </w:t>
            </w:r>
            <w:proofErr w:type="spellStart"/>
            <w:r w:rsidRPr="1E01DBC4" w:rsidR="000B183F">
              <w:rPr>
                <w:rFonts w:cs="Arial"/>
                <w:i w:val="1"/>
                <w:iCs w:val="1"/>
                <w:lang w:val="cs-CZ"/>
              </w:rPr>
              <w:t>investigator</w:t>
            </w:r>
            <w:proofErr w:type="spellEnd"/>
            <w:r w:rsidRPr="1E01DBC4" w:rsidR="000B183F">
              <w:rPr>
                <w:rFonts w:cs="Arial"/>
                <w:i w:val="1"/>
                <w:iCs w:val="1"/>
                <w:lang w:val="cs-CZ"/>
              </w:rPr>
              <w:t xml:space="preserve"> </w:t>
            </w:r>
            <w:proofErr w:type="spellStart"/>
            <w:r w:rsidRPr="1E01DBC4" w:rsidR="000B183F">
              <w:rPr>
                <w:rFonts w:cs="Arial"/>
                <w:i w:val="1"/>
                <w:iCs w:val="1"/>
                <w:lang w:val="cs-CZ"/>
              </w:rPr>
              <w:t>from</w:t>
            </w:r>
            <w:proofErr w:type="spellEnd"/>
            <w:r w:rsidRPr="1E01DBC4" w:rsidR="000B183F">
              <w:rPr>
                <w:rFonts w:cs="Arial"/>
                <w:i w:val="1"/>
                <w:iCs w:val="1"/>
                <w:lang w:val="cs-CZ"/>
              </w:rPr>
              <w:t xml:space="preserve"> </w:t>
            </w:r>
            <w:proofErr w:type="spellStart"/>
            <w:r w:rsidRPr="1E01DBC4" w:rsidR="000B183F">
              <w:rPr>
                <w:rFonts w:cs="Arial"/>
                <w:i w:val="1"/>
                <w:iCs w:val="1"/>
                <w:lang w:val="cs-CZ"/>
              </w:rPr>
              <w:t>an</w:t>
            </w:r>
            <w:proofErr w:type="spellEnd"/>
            <w:r w:rsidRPr="1E01DBC4" w:rsidR="000B183F">
              <w:rPr>
                <w:rFonts w:cs="Arial"/>
                <w:i w:val="1"/>
                <w:iCs w:val="1"/>
                <w:lang w:val="cs-CZ"/>
              </w:rPr>
              <w:t xml:space="preserve"> </w:t>
            </w:r>
            <w:proofErr w:type="spellStart"/>
            <w:r w:rsidRPr="1E01DBC4" w:rsidR="000B183F">
              <w:rPr>
                <w:rFonts w:cs="Arial"/>
                <w:i w:val="1"/>
                <w:iCs w:val="1"/>
                <w:lang w:val="cs-CZ"/>
              </w:rPr>
              <w:t>inclusive</w:t>
            </w:r>
            <w:proofErr w:type="spellEnd"/>
            <w:r w:rsidRPr="1E01DBC4" w:rsidR="000B183F">
              <w:rPr>
                <w:rFonts w:cs="Arial"/>
                <w:i w:val="1"/>
                <w:iCs w:val="1"/>
                <w:lang w:val="cs-CZ"/>
              </w:rPr>
              <w:t xml:space="preserve"> </w:t>
            </w:r>
            <w:proofErr w:type="spellStart"/>
            <w:r w:rsidRPr="1E01DBC4" w:rsidR="000B183F">
              <w:rPr>
                <w:rFonts w:cs="Arial"/>
                <w:i w:val="1"/>
                <w:iCs w:val="1"/>
                <w:lang w:val="cs-CZ"/>
              </w:rPr>
              <w:t>target</w:t>
            </w:r>
            <w:proofErr w:type="spellEnd"/>
            <w:r w:rsidRPr="1E01DBC4" w:rsidR="000B183F">
              <w:rPr>
                <w:rFonts w:cs="Arial"/>
                <w:i w:val="1"/>
                <w:iCs w:val="1"/>
                <w:lang w:val="cs-CZ"/>
              </w:rPr>
              <w:t xml:space="preserve"> country (ITC), </w:t>
            </w:r>
            <w:proofErr w:type="spellStart"/>
            <w:r w:rsidRPr="1E01DBC4" w:rsidR="000B183F">
              <w:rPr>
                <w:rFonts w:cs="Arial"/>
                <w:i w:val="1"/>
                <w:iCs w:val="1"/>
                <w:lang w:val="cs-CZ"/>
              </w:rPr>
              <w:t>the</w:t>
            </w:r>
            <w:proofErr w:type="spellEnd"/>
            <w:r w:rsidRPr="1E01DBC4" w:rsidR="000B183F">
              <w:rPr>
                <w:rFonts w:cs="Arial"/>
                <w:i w:val="1"/>
                <w:iCs w:val="1"/>
                <w:lang w:val="cs-CZ"/>
              </w:rPr>
              <w:t xml:space="preserve"> </w:t>
            </w:r>
            <w:proofErr w:type="spellStart"/>
            <w:r w:rsidRPr="1E01DBC4" w:rsidR="000B183F">
              <w:rPr>
                <w:rFonts w:cs="Arial"/>
                <w:i w:val="1"/>
                <w:iCs w:val="1"/>
                <w:lang w:val="cs-CZ"/>
              </w:rPr>
              <w:t>grantee</w:t>
            </w:r>
            <w:proofErr w:type="spellEnd"/>
            <w:r w:rsidRPr="1E01DBC4" w:rsidR="000B183F">
              <w:rPr>
                <w:rFonts w:cs="Arial"/>
                <w:i w:val="1"/>
                <w:iCs w:val="1"/>
                <w:lang w:val="cs-CZ"/>
              </w:rPr>
              <w:t xml:space="preserve"> </w:t>
            </w:r>
            <w:proofErr w:type="spellStart"/>
            <w:r w:rsidRPr="1E01DBC4" w:rsidR="000B183F">
              <w:rPr>
                <w:rFonts w:cs="Arial"/>
                <w:i w:val="1"/>
                <w:iCs w:val="1"/>
                <w:lang w:val="cs-CZ"/>
              </w:rPr>
              <w:t>was</w:t>
            </w:r>
            <w:proofErr w:type="spellEnd"/>
            <w:r w:rsidRPr="1E01DBC4" w:rsidR="000B183F">
              <w:rPr>
                <w:rFonts w:cs="Arial"/>
                <w:i w:val="1"/>
                <w:iCs w:val="1"/>
                <w:lang w:val="cs-CZ"/>
              </w:rPr>
              <w:t xml:space="preserve"> </w:t>
            </w:r>
            <w:proofErr w:type="spellStart"/>
            <w:r w:rsidRPr="1E01DBC4" w:rsidR="000B183F">
              <w:rPr>
                <w:rFonts w:cs="Arial"/>
                <w:i w:val="1"/>
                <w:iCs w:val="1"/>
                <w:lang w:val="cs-CZ"/>
              </w:rPr>
              <w:t>supported</w:t>
            </w:r>
            <w:proofErr w:type="spellEnd"/>
            <w:r w:rsidRPr="1E01DBC4" w:rsidR="000B183F">
              <w:rPr>
                <w:rFonts w:cs="Arial"/>
                <w:i w:val="1"/>
                <w:iCs w:val="1"/>
                <w:lang w:val="cs-CZ"/>
              </w:rPr>
              <w:t xml:space="preserve"> on her </w:t>
            </w:r>
            <w:proofErr w:type="spellStart"/>
            <w:r w:rsidRPr="1E01DBC4" w:rsidR="000B183F">
              <w:rPr>
                <w:rFonts w:cs="Arial"/>
                <w:i w:val="1"/>
                <w:iCs w:val="1"/>
                <w:lang w:val="cs-CZ"/>
              </w:rPr>
              <w:t>first</w:t>
            </w:r>
            <w:proofErr w:type="spellEnd"/>
            <w:r w:rsidRPr="1E01DBC4" w:rsidR="000B183F">
              <w:rPr>
                <w:rFonts w:cs="Arial"/>
                <w:i w:val="1"/>
                <w:iCs w:val="1"/>
                <w:lang w:val="cs-CZ"/>
              </w:rPr>
              <w:t xml:space="preserve"> </w:t>
            </w:r>
            <w:proofErr w:type="spellStart"/>
            <w:r w:rsidRPr="1E01DBC4" w:rsidR="000B183F">
              <w:rPr>
                <w:rFonts w:cs="Arial"/>
                <w:i w:val="1"/>
                <w:iCs w:val="1"/>
                <w:lang w:val="cs-CZ"/>
              </w:rPr>
              <w:t>PostDoc</w:t>
            </w:r>
            <w:proofErr w:type="spellEnd"/>
            <w:r w:rsidRPr="1E01DBC4" w:rsidR="000B183F">
              <w:rPr>
                <w:rFonts w:cs="Arial"/>
                <w:i w:val="1"/>
                <w:iCs w:val="1"/>
                <w:lang w:val="cs-CZ"/>
              </w:rPr>
              <w:t xml:space="preserve"> </w:t>
            </w:r>
            <w:proofErr w:type="spellStart"/>
            <w:r w:rsidRPr="1E01DBC4" w:rsidR="000B183F">
              <w:rPr>
                <w:rFonts w:cs="Arial"/>
                <w:i w:val="1"/>
                <w:iCs w:val="1"/>
                <w:lang w:val="cs-CZ"/>
              </w:rPr>
              <w:t>stay</w:t>
            </w:r>
            <w:proofErr w:type="spellEnd"/>
            <w:r w:rsidRPr="1E01DBC4" w:rsidR="000B183F">
              <w:rPr>
                <w:rFonts w:cs="Arial"/>
                <w:i w:val="1"/>
                <w:iCs w:val="1"/>
                <w:lang w:val="cs-CZ"/>
              </w:rPr>
              <w:t>.</w:t>
            </w:r>
          </w:p>
          <w:p w:rsidRPr="00E071EB" w:rsidR="008E3D01" w:rsidP="1E01DBC4" w:rsidRDefault="000B183F" w14:paraId="188CA715" w14:textId="27EBD5DA">
            <w:pPr>
              <w:spacing w:after="0" w:line="240" w:lineRule="auto"/>
              <w:jc w:val="left"/>
              <w:rPr>
                <w:rFonts w:cs="Arial"/>
                <w:i w:val="1"/>
                <w:iCs w:val="1"/>
                <w:lang w:val="cs-CZ"/>
              </w:rPr>
            </w:pPr>
            <w:proofErr w:type="spellStart"/>
            <w:r w:rsidRPr="1E01DBC4" w:rsidR="000B183F">
              <w:rPr>
                <w:rFonts w:cs="Arial"/>
                <w:i w:val="1"/>
                <w:iCs w:val="1"/>
                <w:lang w:val="cs-CZ"/>
              </w:rPr>
              <w:t>The</w:t>
            </w:r>
            <w:proofErr w:type="spellEnd"/>
            <w:r w:rsidRPr="1E01DBC4" w:rsidR="000B183F">
              <w:rPr>
                <w:rFonts w:cs="Arial"/>
                <w:i w:val="1"/>
                <w:iCs w:val="1"/>
                <w:lang w:val="cs-CZ"/>
              </w:rPr>
              <w:t xml:space="preserve"> STSM</w:t>
            </w:r>
            <w:r w:rsidRPr="1E01DBC4" w:rsidR="00AD7B61">
              <w:rPr>
                <w:rFonts w:cs="Arial"/>
                <w:i w:val="1"/>
                <w:iCs w:val="1"/>
                <w:lang w:val="cs-CZ"/>
              </w:rPr>
              <w:t>,</w:t>
            </w:r>
            <w:r w:rsidRPr="1E01DBC4" w:rsidR="000B183F">
              <w:rPr>
                <w:rFonts w:cs="Arial"/>
                <w:i w:val="1"/>
                <w:iCs w:val="1"/>
                <w:lang w:val="cs-CZ"/>
              </w:rPr>
              <w:t xml:space="preserve"> </w:t>
            </w:r>
            <w:proofErr w:type="spellStart"/>
            <w:r w:rsidRPr="1E01DBC4" w:rsidR="008E3D01">
              <w:rPr>
                <w:rFonts w:cs="Arial"/>
                <w:i w:val="1"/>
                <w:iCs w:val="1"/>
                <w:lang w:val="cs-CZ"/>
              </w:rPr>
              <w:t>therefore</w:t>
            </w:r>
            <w:proofErr w:type="spellEnd"/>
            <w:r w:rsidRPr="1E01DBC4" w:rsidR="00AD7B61">
              <w:rPr>
                <w:rFonts w:cs="Arial"/>
                <w:i w:val="1"/>
                <w:iCs w:val="1"/>
                <w:lang w:val="cs-CZ"/>
              </w:rPr>
              <w:t>,</w:t>
            </w:r>
            <w:r w:rsidRPr="1E01DBC4" w:rsidR="008E3D01">
              <w:rPr>
                <w:rFonts w:cs="Arial"/>
                <w:i w:val="1"/>
                <w:iCs w:val="1"/>
                <w:lang w:val="cs-CZ"/>
              </w:rPr>
              <w:t xml:space="preserve"> </w:t>
            </w:r>
            <w:proofErr w:type="spellStart"/>
            <w:r w:rsidRPr="1E01DBC4" w:rsidR="000B183F">
              <w:rPr>
                <w:rFonts w:cs="Arial"/>
                <w:i w:val="1"/>
                <w:iCs w:val="1"/>
                <w:lang w:val="cs-CZ"/>
              </w:rPr>
              <w:t>contributed</w:t>
            </w:r>
            <w:proofErr w:type="spellEnd"/>
            <w:r w:rsidRPr="1E01DBC4" w:rsidR="000B183F">
              <w:rPr>
                <w:rFonts w:cs="Arial"/>
                <w:i w:val="1"/>
                <w:iCs w:val="1"/>
                <w:lang w:val="cs-CZ"/>
              </w:rPr>
              <w:t xml:space="preserve"> to </w:t>
            </w:r>
            <w:proofErr w:type="spellStart"/>
            <w:r w:rsidRPr="1E01DBC4" w:rsidR="000B183F">
              <w:rPr>
                <w:rFonts w:cs="Arial"/>
                <w:i w:val="1"/>
                <w:iCs w:val="1"/>
                <w:lang w:val="cs-CZ"/>
              </w:rPr>
              <w:t>the</w:t>
            </w:r>
            <w:proofErr w:type="spellEnd"/>
            <w:r w:rsidRPr="1E01DBC4" w:rsidR="000B183F">
              <w:rPr>
                <w:rFonts w:cs="Arial"/>
                <w:i w:val="1"/>
                <w:iCs w:val="1"/>
                <w:lang w:val="cs-CZ"/>
              </w:rPr>
              <w:t xml:space="preserve"> </w:t>
            </w:r>
            <w:proofErr w:type="spellStart"/>
            <w:r w:rsidRPr="1E01DBC4" w:rsidR="000B183F">
              <w:rPr>
                <w:rFonts w:cs="Arial"/>
                <w:i w:val="1"/>
                <w:iCs w:val="1"/>
                <w:lang w:val="cs-CZ"/>
              </w:rPr>
              <w:t>objective</w:t>
            </w:r>
            <w:proofErr w:type="spellEnd"/>
            <w:r w:rsidRPr="1E01DBC4" w:rsidR="000B183F">
              <w:rPr>
                <w:rFonts w:cs="Arial"/>
                <w:i w:val="1"/>
                <w:iCs w:val="1"/>
                <w:lang w:val="cs-CZ"/>
              </w:rPr>
              <w:t xml:space="preserve"> to </w:t>
            </w:r>
            <w:proofErr w:type="spellStart"/>
            <w:r w:rsidRPr="1E01DBC4" w:rsidR="00A830F0">
              <w:rPr>
                <w:rFonts w:cs="Arial"/>
                <w:i w:val="1"/>
                <w:iCs w:val="1"/>
                <w:lang w:val="cs-CZ"/>
              </w:rPr>
              <w:t>foster</w:t>
            </w:r>
            <w:proofErr w:type="spellEnd"/>
            <w:r w:rsidRPr="1E01DBC4" w:rsidR="00A830F0">
              <w:rPr>
                <w:rFonts w:cs="Arial"/>
                <w:i w:val="1"/>
                <w:iCs w:val="1"/>
                <w:lang w:val="cs-CZ"/>
              </w:rPr>
              <w:t xml:space="preserve"> </w:t>
            </w:r>
            <w:proofErr w:type="spellStart"/>
            <w:r w:rsidRPr="1E01DBC4" w:rsidR="00A830F0">
              <w:rPr>
                <w:rFonts w:cs="Arial"/>
                <w:i w:val="1"/>
                <w:iCs w:val="1"/>
                <w:lang w:val="cs-CZ"/>
              </w:rPr>
              <w:t>the</w:t>
            </w:r>
            <w:proofErr w:type="spellEnd"/>
            <w:r w:rsidRPr="1E01DBC4" w:rsidR="00A830F0">
              <w:rPr>
                <w:rFonts w:cs="Arial"/>
                <w:i w:val="1"/>
                <w:iCs w:val="1"/>
                <w:lang w:val="cs-CZ"/>
              </w:rPr>
              <w:t xml:space="preserve"> </w:t>
            </w:r>
            <w:proofErr w:type="spellStart"/>
            <w:r w:rsidRPr="1E01DBC4" w:rsidR="00A830F0">
              <w:rPr>
                <w:rFonts w:cs="Arial"/>
                <w:i w:val="1"/>
                <w:iCs w:val="1"/>
                <w:lang w:val="cs-CZ"/>
              </w:rPr>
              <w:t>exchange</w:t>
            </w:r>
            <w:proofErr w:type="spellEnd"/>
            <w:r w:rsidRPr="1E01DBC4" w:rsidR="00A830F0">
              <w:rPr>
                <w:rFonts w:cs="Arial"/>
                <w:i w:val="1"/>
                <w:iCs w:val="1"/>
                <w:lang w:val="cs-CZ"/>
              </w:rPr>
              <w:t xml:space="preserve"> </w:t>
            </w:r>
            <w:proofErr w:type="spellStart"/>
            <w:r w:rsidRPr="1E01DBC4" w:rsidR="00A830F0">
              <w:rPr>
                <w:rFonts w:cs="Arial"/>
                <w:i w:val="1"/>
                <w:iCs w:val="1"/>
                <w:lang w:val="cs-CZ"/>
              </w:rPr>
              <w:t>between</w:t>
            </w:r>
            <w:proofErr w:type="spellEnd"/>
            <w:r w:rsidRPr="1E01DBC4" w:rsidR="00A830F0">
              <w:rPr>
                <w:rFonts w:cs="Arial"/>
                <w:i w:val="1"/>
                <w:iCs w:val="1"/>
                <w:lang w:val="cs-CZ"/>
              </w:rPr>
              <w:t xml:space="preserve"> ITC and non</w:t>
            </w:r>
            <w:r w:rsidRPr="1E01DBC4" w:rsidR="00A830F0">
              <w:rPr>
                <w:rFonts w:cs="Arial"/>
                <w:i w:val="1"/>
                <w:iCs w:val="1"/>
                <w:lang w:val="cs-CZ"/>
              </w:rPr>
              <w:t xml:space="preserve"> </w:t>
            </w:r>
            <w:r w:rsidRPr="1E01DBC4" w:rsidR="00A830F0">
              <w:rPr>
                <w:rFonts w:cs="Arial"/>
                <w:i w:val="1"/>
                <w:iCs w:val="1"/>
                <w:lang w:val="cs-CZ"/>
              </w:rPr>
              <w:t xml:space="preserve">ITC </w:t>
            </w:r>
            <w:proofErr w:type="spellStart"/>
            <w:r w:rsidRPr="1E01DBC4" w:rsidR="00A830F0">
              <w:rPr>
                <w:rFonts w:cs="Arial"/>
                <w:i w:val="1"/>
                <w:iCs w:val="1"/>
                <w:lang w:val="cs-CZ"/>
              </w:rPr>
              <w:t>researchers</w:t>
            </w:r>
            <w:proofErr w:type="spellEnd"/>
            <w:r w:rsidRPr="1E01DBC4" w:rsidR="00A830F0">
              <w:rPr>
                <w:rFonts w:cs="Arial"/>
                <w:i w:val="1"/>
                <w:iCs w:val="1"/>
                <w:lang w:val="cs-CZ"/>
              </w:rPr>
              <w:t xml:space="preserve">, </w:t>
            </w:r>
            <w:proofErr w:type="spellStart"/>
            <w:r w:rsidRPr="1E01DBC4" w:rsidR="00A830F0">
              <w:rPr>
                <w:rFonts w:cs="Arial"/>
                <w:i w:val="1"/>
                <w:iCs w:val="1"/>
                <w:lang w:val="cs-CZ"/>
              </w:rPr>
              <w:t>with</w:t>
            </w:r>
            <w:proofErr w:type="spellEnd"/>
            <w:r w:rsidRPr="1E01DBC4" w:rsidR="00A830F0">
              <w:rPr>
                <w:rFonts w:cs="Arial"/>
                <w:i w:val="1"/>
                <w:iCs w:val="1"/>
                <w:lang w:val="cs-CZ"/>
              </w:rPr>
              <w:t xml:space="preserve"> a </w:t>
            </w:r>
            <w:proofErr w:type="spellStart"/>
            <w:r w:rsidRPr="1E01DBC4" w:rsidR="00A830F0">
              <w:rPr>
                <w:rFonts w:cs="Arial"/>
                <w:i w:val="1"/>
                <w:iCs w:val="1"/>
                <w:lang w:val="cs-CZ"/>
              </w:rPr>
              <w:t>special</w:t>
            </w:r>
            <w:proofErr w:type="spellEnd"/>
            <w:r w:rsidRPr="1E01DBC4" w:rsidR="00A830F0">
              <w:rPr>
                <w:rFonts w:cs="Arial"/>
                <w:i w:val="1"/>
                <w:iCs w:val="1"/>
                <w:lang w:val="cs-CZ"/>
              </w:rPr>
              <w:t xml:space="preserve"> </w:t>
            </w:r>
            <w:proofErr w:type="spellStart"/>
            <w:r w:rsidRPr="1E01DBC4" w:rsidR="00A830F0">
              <w:rPr>
                <w:rFonts w:cs="Arial"/>
                <w:i w:val="1"/>
                <w:iCs w:val="1"/>
                <w:lang w:val="cs-CZ"/>
              </w:rPr>
              <w:t>focus</w:t>
            </w:r>
            <w:proofErr w:type="spellEnd"/>
            <w:r w:rsidRPr="1E01DBC4" w:rsidR="00A830F0">
              <w:rPr>
                <w:rFonts w:cs="Arial"/>
                <w:i w:val="1"/>
                <w:iCs w:val="1"/>
                <w:lang w:val="cs-CZ"/>
              </w:rPr>
              <w:t xml:space="preserve"> on early </w:t>
            </w:r>
            <w:proofErr w:type="spellStart"/>
            <w:r w:rsidRPr="1E01DBC4" w:rsidR="00A830F0">
              <w:rPr>
                <w:rFonts w:cs="Arial"/>
                <w:i w:val="1"/>
                <w:iCs w:val="1"/>
                <w:lang w:val="cs-CZ"/>
              </w:rPr>
              <w:t>career</w:t>
            </w:r>
            <w:proofErr w:type="spellEnd"/>
            <w:r w:rsidRPr="1E01DBC4" w:rsidR="00A830F0">
              <w:rPr>
                <w:rFonts w:cs="Arial"/>
                <w:i w:val="1"/>
                <w:iCs w:val="1"/>
                <w:lang w:val="cs-CZ"/>
              </w:rPr>
              <w:t xml:space="preserve"> </w:t>
            </w:r>
            <w:proofErr w:type="spellStart"/>
            <w:r w:rsidRPr="1E01DBC4" w:rsidR="00A830F0">
              <w:rPr>
                <w:rFonts w:cs="Arial"/>
                <w:i w:val="1"/>
                <w:iCs w:val="1"/>
                <w:lang w:val="cs-CZ"/>
              </w:rPr>
              <w:t>investigators</w:t>
            </w:r>
            <w:proofErr w:type="spellEnd"/>
            <w:r w:rsidRPr="1E01DBC4" w:rsidR="00DF2124">
              <w:rPr>
                <w:rFonts w:cs="Arial"/>
                <w:i w:val="1"/>
                <w:iCs w:val="1"/>
                <w:lang w:val="cs-CZ"/>
              </w:rPr>
              <w:t xml:space="preserve">. </w:t>
            </w:r>
          </w:p>
          <w:p w:rsidRPr="00E071EB" w:rsidR="00A714C0" w:rsidP="1E01DBC4" w:rsidRDefault="00A714C0" w14:paraId="047D3639" w14:textId="34A6316C" w14:noSpellErr="1">
            <w:pPr>
              <w:spacing w:after="0" w:line="240" w:lineRule="auto"/>
              <w:jc w:val="left"/>
              <w:rPr>
                <w:rFonts w:cs="Arial"/>
                <w:i w:val="1"/>
                <w:iCs w:val="1"/>
                <w:lang w:val="cs-CZ"/>
              </w:rPr>
            </w:pPr>
          </w:p>
          <w:p w:rsidRPr="00412EA5" w:rsidR="00ED54D4" w:rsidP="00412EA5" w:rsidRDefault="00DF2124" w14:paraId="79965B1A" w14:textId="78DF0F4E">
            <w:pPr>
              <w:spacing w:after="0" w:line="240" w:lineRule="auto"/>
              <w:jc w:val="left"/>
              <w:rPr>
                <w:rFonts w:cs="Arial"/>
                <w:lang w:val="cs-CZ"/>
              </w:rPr>
            </w:pPr>
            <w:r w:rsidRPr="1E01DBC4" w:rsidR="00DF2124">
              <w:rPr>
                <w:rFonts w:cs="Arial"/>
                <w:i w:val="1"/>
                <w:iCs w:val="1"/>
                <w:lang w:val="cs-CZ"/>
              </w:rPr>
              <w:t xml:space="preserve">As a </w:t>
            </w:r>
            <w:proofErr w:type="spellStart"/>
            <w:r w:rsidRPr="1E01DBC4" w:rsidR="00DF2124">
              <w:rPr>
                <w:rFonts w:cs="Arial"/>
                <w:i w:val="1"/>
                <w:iCs w:val="1"/>
                <w:lang w:val="cs-CZ"/>
              </w:rPr>
              <w:t>consequence</w:t>
            </w:r>
            <w:proofErr w:type="spellEnd"/>
            <w:r w:rsidRPr="1E01DBC4" w:rsidR="00DF2124">
              <w:rPr>
                <w:rFonts w:cs="Arial"/>
                <w:i w:val="1"/>
                <w:iCs w:val="1"/>
                <w:lang w:val="cs-CZ"/>
              </w:rPr>
              <w:t xml:space="preserve"> </w:t>
            </w:r>
            <w:proofErr w:type="spellStart"/>
            <w:r w:rsidRPr="1E01DBC4" w:rsidR="00DF2124">
              <w:rPr>
                <w:rFonts w:cs="Arial"/>
                <w:i w:val="1"/>
                <w:iCs w:val="1"/>
                <w:lang w:val="cs-CZ"/>
              </w:rPr>
              <w:t>of</w:t>
            </w:r>
            <w:proofErr w:type="spellEnd"/>
            <w:r w:rsidRPr="1E01DBC4" w:rsidR="00DF2124">
              <w:rPr>
                <w:rFonts w:cs="Arial"/>
                <w:i w:val="1"/>
                <w:iCs w:val="1"/>
                <w:lang w:val="cs-CZ"/>
              </w:rPr>
              <w:t xml:space="preserve"> </w:t>
            </w:r>
            <w:proofErr w:type="spellStart"/>
            <w:r w:rsidRPr="1E01DBC4" w:rsidR="00DF2124">
              <w:rPr>
                <w:rFonts w:cs="Arial"/>
                <w:i w:val="1"/>
                <w:iCs w:val="1"/>
                <w:lang w:val="cs-CZ"/>
              </w:rPr>
              <w:t>the</w:t>
            </w:r>
            <w:proofErr w:type="spellEnd"/>
            <w:r w:rsidRPr="1E01DBC4" w:rsidR="00DF2124">
              <w:rPr>
                <w:rFonts w:cs="Arial"/>
                <w:i w:val="1"/>
                <w:iCs w:val="1"/>
                <w:lang w:val="cs-CZ"/>
              </w:rPr>
              <w:t xml:space="preserve"> STSM, </w:t>
            </w:r>
            <w:proofErr w:type="spellStart"/>
            <w:r w:rsidRPr="1E01DBC4" w:rsidR="00AD7B61">
              <w:rPr>
                <w:rFonts w:cs="Arial"/>
                <w:i w:val="1"/>
                <w:iCs w:val="1"/>
                <w:lang w:val="cs-CZ"/>
              </w:rPr>
              <w:t>the</w:t>
            </w:r>
            <w:proofErr w:type="spellEnd"/>
            <w:r w:rsidRPr="1E01DBC4" w:rsidR="00AD7B61">
              <w:rPr>
                <w:rFonts w:cs="Arial"/>
                <w:i w:val="1"/>
                <w:iCs w:val="1"/>
                <w:lang w:val="cs-CZ"/>
              </w:rPr>
              <w:t xml:space="preserve"> </w:t>
            </w:r>
            <w:proofErr w:type="spellStart"/>
            <w:r w:rsidRPr="1E01DBC4" w:rsidR="00DF2124">
              <w:rPr>
                <w:rFonts w:cs="Arial"/>
                <w:i w:val="1"/>
                <w:iCs w:val="1"/>
                <w:lang w:val="cs-CZ"/>
              </w:rPr>
              <w:t>grantee</w:t>
            </w:r>
            <w:proofErr w:type="spellEnd"/>
            <w:r w:rsidRPr="1E01DBC4" w:rsidR="00DF2124">
              <w:rPr>
                <w:rFonts w:cs="Arial"/>
                <w:i w:val="1"/>
                <w:iCs w:val="1"/>
                <w:lang w:val="cs-CZ"/>
              </w:rPr>
              <w:t xml:space="preserve"> </w:t>
            </w:r>
            <w:proofErr w:type="spellStart"/>
            <w:r w:rsidRPr="1E01DBC4" w:rsidR="00DF2124">
              <w:rPr>
                <w:rFonts w:cs="Arial"/>
                <w:i w:val="1"/>
                <w:iCs w:val="1"/>
                <w:lang w:val="cs-CZ"/>
              </w:rPr>
              <w:t>was</w:t>
            </w:r>
            <w:proofErr w:type="spellEnd"/>
            <w:r w:rsidRPr="1E01DBC4" w:rsidR="00DF2124">
              <w:rPr>
                <w:rFonts w:cs="Arial"/>
                <w:i w:val="1"/>
                <w:iCs w:val="1"/>
                <w:lang w:val="cs-CZ"/>
              </w:rPr>
              <w:t xml:space="preserve"> </w:t>
            </w:r>
            <w:proofErr w:type="spellStart"/>
            <w:r w:rsidRPr="1E01DBC4" w:rsidR="00DF2124">
              <w:rPr>
                <w:rFonts w:cs="Arial"/>
                <w:i w:val="1"/>
                <w:iCs w:val="1"/>
                <w:lang w:val="cs-CZ"/>
              </w:rPr>
              <w:t>proposed</w:t>
            </w:r>
            <w:proofErr w:type="spellEnd"/>
            <w:r w:rsidRPr="1E01DBC4" w:rsidR="00DF2124">
              <w:rPr>
                <w:rFonts w:cs="Arial"/>
                <w:i w:val="1"/>
                <w:iCs w:val="1"/>
                <w:lang w:val="cs-CZ"/>
              </w:rPr>
              <w:t xml:space="preserve"> 6 </w:t>
            </w:r>
            <w:proofErr w:type="spellStart"/>
            <w:r w:rsidRPr="1E01DBC4" w:rsidR="00DF2124">
              <w:rPr>
                <w:rFonts w:cs="Arial"/>
                <w:i w:val="1"/>
                <w:iCs w:val="1"/>
                <w:lang w:val="cs-CZ"/>
              </w:rPr>
              <w:t>months</w:t>
            </w:r>
            <w:proofErr w:type="spellEnd"/>
            <w:r w:rsidRPr="1E01DBC4" w:rsidR="00DF2124">
              <w:rPr>
                <w:rFonts w:cs="Arial"/>
                <w:i w:val="1"/>
                <w:iCs w:val="1"/>
                <w:lang w:val="cs-CZ"/>
              </w:rPr>
              <w:t xml:space="preserve"> </w:t>
            </w:r>
            <w:proofErr w:type="spellStart"/>
            <w:r w:rsidRPr="1E01DBC4" w:rsidR="00DF2124">
              <w:rPr>
                <w:rFonts w:cs="Arial"/>
                <w:i w:val="1"/>
                <w:iCs w:val="1"/>
                <w:lang w:val="cs-CZ"/>
              </w:rPr>
              <w:t>postdoc</w:t>
            </w:r>
            <w:proofErr w:type="spellEnd"/>
            <w:r w:rsidRPr="1E01DBC4" w:rsidR="00DF2124">
              <w:rPr>
                <w:rFonts w:cs="Arial"/>
                <w:i w:val="1"/>
                <w:iCs w:val="1"/>
                <w:lang w:val="cs-CZ"/>
              </w:rPr>
              <w:t xml:space="preserve"> </w:t>
            </w:r>
            <w:proofErr w:type="spellStart"/>
            <w:r w:rsidRPr="1E01DBC4" w:rsidR="00DF2124">
              <w:rPr>
                <w:rFonts w:cs="Arial"/>
                <w:i w:val="1"/>
                <w:iCs w:val="1"/>
                <w:lang w:val="cs-CZ"/>
              </w:rPr>
              <w:t>position</w:t>
            </w:r>
            <w:proofErr w:type="spellEnd"/>
            <w:r w:rsidRPr="1E01DBC4" w:rsidR="00DF2124">
              <w:rPr>
                <w:rFonts w:cs="Arial"/>
                <w:i w:val="1"/>
                <w:iCs w:val="1"/>
                <w:lang w:val="cs-CZ"/>
              </w:rPr>
              <w:t xml:space="preserve"> </w:t>
            </w:r>
            <w:proofErr w:type="spellStart"/>
            <w:r w:rsidRPr="1E01DBC4" w:rsidR="00DF2124">
              <w:rPr>
                <w:rFonts w:cs="Arial"/>
                <w:i w:val="1"/>
                <w:iCs w:val="1"/>
                <w:lang w:val="cs-CZ"/>
              </w:rPr>
              <w:t>at</w:t>
            </w:r>
            <w:proofErr w:type="spellEnd"/>
            <w:r w:rsidRPr="1E01DBC4" w:rsidR="00DF2124">
              <w:rPr>
                <w:rFonts w:cs="Arial"/>
                <w:i w:val="1"/>
                <w:iCs w:val="1"/>
                <w:lang w:val="cs-CZ"/>
              </w:rPr>
              <w:t xml:space="preserve"> TU Graz. </w:t>
            </w:r>
            <w:proofErr w:type="spellStart"/>
            <w:r w:rsidRPr="1E01DBC4" w:rsidR="00DF2124">
              <w:rPr>
                <w:rFonts w:cs="Arial"/>
                <w:i w:val="1"/>
                <w:iCs w:val="1"/>
                <w:lang w:val="cs-CZ"/>
              </w:rPr>
              <w:t>This</w:t>
            </w:r>
            <w:proofErr w:type="spellEnd"/>
            <w:r w:rsidRPr="1E01DBC4" w:rsidR="00DF2124">
              <w:rPr>
                <w:rFonts w:cs="Arial"/>
                <w:i w:val="1"/>
                <w:iCs w:val="1"/>
                <w:lang w:val="cs-CZ"/>
              </w:rPr>
              <w:t xml:space="preserve"> </w:t>
            </w:r>
            <w:proofErr w:type="spellStart"/>
            <w:r w:rsidRPr="1E01DBC4" w:rsidR="00DF2124">
              <w:rPr>
                <w:rFonts w:cs="Arial"/>
                <w:i w:val="1"/>
                <w:iCs w:val="1"/>
                <w:lang w:val="cs-CZ"/>
              </w:rPr>
              <w:t>will</w:t>
            </w:r>
            <w:proofErr w:type="spellEnd"/>
            <w:r w:rsidRPr="1E01DBC4" w:rsidR="00DF2124">
              <w:rPr>
                <w:rFonts w:cs="Arial"/>
                <w:i w:val="1"/>
                <w:iCs w:val="1"/>
                <w:lang w:val="cs-CZ"/>
              </w:rPr>
              <w:t xml:space="preserve"> </w:t>
            </w:r>
            <w:proofErr w:type="spellStart"/>
            <w:r w:rsidRPr="1E01DBC4" w:rsidR="00DF2124">
              <w:rPr>
                <w:rFonts w:cs="Arial"/>
                <w:i w:val="1"/>
                <w:iCs w:val="1"/>
                <w:lang w:val="cs-CZ"/>
              </w:rPr>
              <w:t>allow</w:t>
            </w:r>
            <w:proofErr w:type="spellEnd"/>
            <w:r w:rsidRPr="1E01DBC4" w:rsidR="00DF2124">
              <w:rPr>
                <w:rFonts w:cs="Arial"/>
                <w:i w:val="1"/>
                <w:iCs w:val="1"/>
                <w:lang w:val="cs-CZ"/>
              </w:rPr>
              <w:t xml:space="preserve"> Iveta Semorádová to </w:t>
            </w:r>
            <w:proofErr w:type="spellStart"/>
            <w:r w:rsidRPr="1E01DBC4" w:rsidR="00DF2124">
              <w:rPr>
                <w:rFonts w:cs="Arial"/>
                <w:i w:val="1"/>
                <w:iCs w:val="1"/>
                <w:lang w:val="cs-CZ"/>
              </w:rPr>
              <w:t>finish</w:t>
            </w:r>
            <w:proofErr w:type="spellEnd"/>
            <w:r w:rsidRPr="1E01DBC4" w:rsidR="00DF2124">
              <w:rPr>
                <w:rFonts w:cs="Arial"/>
                <w:i w:val="1"/>
                <w:iCs w:val="1"/>
                <w:lang w:val="cs-CZ"/>
              </w:rPr>
              <w:t xml:space="preserve"> </w:t>
            </w:r>
            <w:proofErr w:type="spellStart"/>
            <w:r w:rsidRPr="1E01DBC4" w:rsidR="00DF2124">
              <w:rPr>
                <w:rFonts w:cs="Arial"/>
                <w:i w:val="1"/>
                <w:iCs w:val="1"/>
                <w:lang w:val="cs-CZ"/>
              </w:rPr>
              <w:t>the</w:t>
            </w:r>
            <w:proofErr w:type="spellEnd"/>
            <w:r w:rsidRPr="1E01DBC4" w:rsidR="00DF2124">
              <w:rPr>
                <w:rFonts w:cs="Arial"/>
                <w:i w:val="1"/>
                <w:iCs w:val="1"/>
                <w:lang w:val="cs-CZ"/>
              </w:rPr>
              <w:t xml:space="preserve"> </w:t>
            </w:r>
            <w:proofErr w:type="spellStart"/>
            <w:r w:rsidRPr="1E01DBC4" w:rsidR="00DF2124">
              <w:rPr>
                <w:rFonts w:cs="Arial"/>
                <w:i w:val="1"/>
                <w:iCs w:val="1"/>
                <w:lang w:val="cs-CZ"/>
              </w:rPr>
              <w:t>project</w:t>
            </w:r>
            <w:proofErr w:type="spellEnd"/>
            <w:r w:rsidRPr="1E01DBC4" w:rsidR="00DF2124">
              <w:rPr>
                <w:rFonts w:cs="Arial"/>
                <w:i w:val="1"/>
                <w:iCs w:val="1"/>
                <w:lang w:val="cs-CZ"/>
              </w:rPr>
              <w:t xml:space="preserve"> </w:t>
            </w:r>
            <w:proofErr w:type="spellStart"/>
            <w:r w:rsidRPr="1E01DBC4" w:rsidR="00DF2124">
              <w:rPr>
                <w:rFonts w:cs="Arial"/>
                <w:i w:val="1"/>
                <w:iCs w:val="1"/>
                <w:lang w:val="cs-CZ"/>
              </w:rPr>
              <w:t>together</w:t>
            </w:r>
            <w:proofErr w:type="spellEnd"/>
            <w:r w:rsidRPr="1E01DBC4" w:rsidR="00DF2124">
              <w:rPr>
                <w:rFonts w:cs="Arial"/>
                <w:i w:val="1"/>
                <w:iCs w:val="1"/>
                <w:lang w:val="cs-CZ"/>
              </w:rPr>
              <w:t xml:space="preserve"> </w:t>
            </w:r>
            <w:proofErr w:type="spellStart"/>
            <w:r w:rsidRPr="1E01DBC4" w:rsidR="00DF2124">
              <w:rPr>
                <w:rFonts w:cs="Arial"/>
                <w:i w:val="1"/>
                <w:iCs w:val="1"/>
                <w:lang w:val="cs-CZ"/>
              </w:rPr>
              <w:t>with</w:t>
            </w:r>
            <w:proofErr w:type="spellEnd"/>
            <w:r w:rsidRPr="1E01DBC4" w:rsidR="00DF2124">
              <w:rPr>
                <w:rFonts w:cs="Arial"/>
                <w:i w:val="1"/>
                <w:iCs w:val="1"/>
                <w:lang w:val="cs-CZ"/>
              </w:rPr>
              <w:t xml:space="preserve"> </w:t>
            </w:r>
            <w:proofErr w:type="spellStart"/>
            <w:r w:rsidRPr="1E01DBC4" w:rsidR="00DF2124">
              <w:rPr>
                <w:rFonts w:cs="Arial"/>
                <w:i w:val="1"/>
                <w:iCs w:val="1"/>
                <w:lang w:val="cs-CZ"/>
              </w:rPr>
              <w:t>the</w:t>
            </w:r>
            <w:proofErr w:type="spellEnd"/>
            <w:r w:rsidRPr="1E01DBC4" w:rsidR="00DF2124">
              <w:rPr>
                <w:rFonts w:cs="Arial"/>
                <w:i w:val="1"/>
                <w:iCs w:val="1"/>
                <w:lang w:val="cs-CZ"/>
              </w:rPr>
              <w:t xml:space="preserve"> </w:t>
            </w:r>
            <w:proofErr w:type="spellStart"/>
            <w:r w:rsidRPr="1E01DBC4" w:rsidR="00DF2124">
              <w:rPr>
                <w:rFonts w:cs="Arial"/>
                <w:i w:val="1"/>
                <w:iCs w:val="1"/>
                <w:lang w:val="cs-CZ"/>
              </w:rPr>
              <w:t>planned</w:t>
            </w:r>
            <w:proofErr w:type="spellEnd"/>
            <w:r w:rsidRPr="1E01DBC4" w:rsidR="00DF2124">
              <w:rPr>
                <w:rFonts w:cs="Arial"/>
                <w:i w:val="1"/>
                <w:iCs w:val="1"/>
                <w:lang w:val="cs-CZ"/>
              </w:rPr>
              <w:t xml:space="preserve"> </w:t>
            </w:r>
            <w:proofErr w:type="spellStart"/>
            <w:r w:rsidRPr="1E01DBC4" w:rsidR="00DF2124">
              <w:rPr>
                <w:rFonts w:cs="Arial"/>
                <w:i w:val="1"/>
                <w:iCs w:val="1"/>
                <w:lang w:val="cs-CZ"/>
              </w:rPr>
              <w:t>resulting</w:t>
            </w:r>
            <w:proofErr w:type="spellEnd"/>
            <w:r w:rsidRPr="1E01DBC4" w:rsidR="00DF2124">
              <w:rPr>
                <w:rFonts w:cs="Arial"/>
                <w:i w:val="1"/>
                <w:iCs w:val="1"/>
                <w:lang w:val="cs-CZ"/>
              </w:rPr>
              <w:t xml:space="preserve"> </w:t>
            </w:r>
            <w:proofErr w:type="spellStart"/>
            <w:r w:rsidRPr="1E01DBC4" w:rsidR="00DF2124">
              <w:rPr>
                <w:rFonts w:cs="Arial"/>
                <w:i w:val="1"/>
                <w:iCs w:val="1"/>
                <w:lang w:val="cs-CZ"/>
              </w:rPr>
              <w:t>publication</w:t>
            </w:r>
            <w:proofErr w:type="spellEnd"/>
            <w:r w:rsidRPr="1E01DBC4" w:rsidR="00DF2124">
              <w:rPr>
                <w:rFonts w:cs="Arial"/>
                <w:i w:val="1"/>
                <w:iCs w:val="1"/>
                <w:lang w:val="cs-CZ"/>
              </w:rPr>
              <w:t xml:space="preserve"> in </w:t>
            </w:r>
            <w:proofErr w:type="spellStart"/>
            <w:r w:rsidRPr="1E01DBC4" w:rsidR="00DF2124">
              <w:rPr>
                <w:rFonts w:cs="Arial"/>
                <w:i w:val="1"/>
                <w:iCs w:val="1"/>
                <w:lang w:val="cs-CZ"/>
              </w:rPr>
              <w:t>an</w:t>
            </w:r>
            <w:proofErr w:type="spellEnd"/>
            <w:r w:rsidRPr="1E01DBC4" w:rsidR="00DF2124">
              <w:rPr>
                <w:rFonts w:cs="Arial"/>
                <w:i w:val="1"/>
                <w:iCs w:val="1"/>
                <w:lang w:val="cs-CZ"/>
              </w:rPr>
              <w:t xml:space="preserve"> </w:t>
            </w:r>
            <w:proofErr w:type="spellStart"/>
            <w:r w:rsidRPr="1E01DBC4" w:rsidR="00DF2124">
              <w:rPr>
                <w:rFonts w:cs="Arial"/>
                <w:i w:val="1"/>
                <w:iCs w:val="1"/>
                <w:lang w:val="cs-CZ"/>
              </w:rPr>
              <w:t>impacted</w:t>
            </w:r>
            <w:proofErr w:type="spellEnd"/>
            <w:r w:rsidRPr="1E01DBC4" w:rsidR="00DF2124">
              <w:rPr>
                <w:rFonts w:cs="Arial"/>
                <w:i w:val="1"/>
                <w:iCs w:val="1"/>
                <w:lang w:val="cs-CZ"/>
              </w:rPr>
              <w:t xml:space="preserve"> </w:t>
            </w:r>
            <w:proofErr w:type="spellStart"/>
            <w:r w:rsidRPr="1E01DBC4" w:rsidR="00DF2124">
              <w:rPr>
                <w:rFonts w:cs="Arial"/>
                <w:i w:val="1"/>
                <w:iCs w:val="1"/>
                <w:lang w:val="cs-CZ"/>
              </w:rPr>
              <w:t>journal</w:t>
            </w:r>
            <w:proofErr w:type="spellEnd"/>
            <w:r w:rsidRPr="1E01DBC4" w:rsidR="008E3D01">
              <w:rPr>
                <w:rFonts w:cs="Arial"/>
                <w:i w:val="1"/>
                <w:iCs w:val="1"/>
                <w:lang w:val="cs-CZ"/>
              </w:rPr>
              <w:t xml:space="preserve"> (</w:t>
            </w:r>
            <w:proofErr w:type="spellStart"/>
            <w:r w:rsidRPr="1E01DBC4" w:rsidR="008E3D01">
              <w:rPr>
                <w:rFonts w:cs="Arial"/>
                <w:i w:val="1"/>
                <w:iCs w:val="1"/>
                <w:lang w:val="cs-CZ"/>
              </w:rPr>
              <w:t>several</w:t>
            </w:r>
            <w:proofErr w:type="spellEnd"/>
            <w:r w:rsidRPr="1E01DBC4" w:rsidR="008E3D01">
              <w:rPr>
                <w:rFonts w:cs="Arial"/>
                <w:i w:val="1"/>
                <w:iCs w:val="1"/>
                <w:lang w:val="cs-CZ"/>
              </w:rPr>
              <w:t xml:space="preserve"> </w:t>
            </w:r>
            <w:proofErr w:type="spellStart"/>
            <w:r w:rsidRPr="1E01DBC4" w:rsidR="008E3D01">
              <w:rPr>
                <w:rFonts w:cs="Arial"/>
                <w:i w:val="1"/>
                <w:iCs w:val="1"/>
                <w:lang w:val="cs-CZ"/>
              </w:rPr>
              <w:t>pages</w:t>
            </w:r>
            <w:proofErr w:type="spellEnd"/>
            <w:r w:rsidRPr="1E01DBC4" w:rsidR="008E3D01">
              <w:rPr>
                <w:rFonts w:cs="Arial"/>
                <w:i w:val="1"/>
                <w:iCs w:val="1"/>
                <w:lang w:val="cs-CZ"/>
              </w:rPr>
              <w:t xml:space="preserve"> </w:t>
            </w:r>
            <w:proofErr w:type="spellStart"/>
            <w:r w:rsidRPr="1E01DBC4" w:rsidR="008E3D01">
              <w:rPr>
                <w:rFonts w:cs="Arial"/>
                <w:i w:val="1"/>
                <w:iCs w:val="1"/>
                <w:lang w:val="cs-CZ"/>
              </w:rPr>
              <w:t>of</w:t>
            </w:r>
            <w:proofErr w:type="spellEnd"/>
            <w:r w:rsidRPr="1E01DBC4" w:rsidR="008E3D01">
              <w:rPr>
                <w:rFonts w:cs="Arial"/>
                <w:i w:val="1"/>
                <w:iCs w:val="1"/>
                <w:lang w:val="cs-CZ"/>
              </w:rPr>
              <w:t xml:space="preserve"> </w:t>
            </w:r>
            <w:proofErr w:type="spellStart"/>
            <w:r w:rsidRPr="1E01DBC4" w:rsidR="008E3D01">
              <w:rPr>
                <w:rFonts w:cs="Arial"/>
                <w:i w:val="1"/>
                <w:iCs w:val="1"/>
                <w:lang w:val="cs-CZ"/>
              </w:rPr>
              <w:t>which</w:t>
            </w:r>
            <w:proofErr w:type="spellEnd"/>
            <w:r w:rsidRPr="1E01DBC4" w:rsidR="008E3D01">
              <w:rPr>
                <w:rFonts w:cs="Arial"/>
                <w:i w:val="1"/>
                <w:iCs w:val="1"/>
                <w:lang w:val="cs-CZ"/>
              </w:rPr>
              <w:t xml:space="preserve"> are </w:t>
            </w:r>
            <w:proofErr w:type="spellStart"/>
            <w:r w:rsidRPr="1E01DBC4" w:rsidR="008E3D01">
              <w:rPr>
                <w:rFonts w:cs="Arial"/>
                <w:i w:val="1"/>
                <w:iCs w:val="1"/>
                <w:lang w:val="cs-CZ"/>
              </w:rPr>
              <w:t>already</w:t>
            </w:r>
            <w:proofErr w:type="spellEnd"/>
            <w:r w:rsidRPr="1E01DBC4" w:rsidR="008E3D01">
              <w:rPr>
                <w:rFonts w:cs="Arial"/>
                <w:i w:val="1"/>
                <w:iCs w:val="1"/>
                <w:lang w:val="cs-CZ"/>
              </w:rPr>
              <w:t xml:space="preserve"> </w:t>
            </w:r>
            <w:proofErr w:type="spellStart"/>
            <w:r w:rsidRPr="1E01DBC4" w:rsidR="008E3D01">
              <w:rPr>
                <w:rFonts w:cs="Arial"/>
                <w:i w:val="1"/>
                <w:iCs w:val="1"/>
                <w:lang w:val="cs-CZ"/>
              </w:rPr>
              <w:t>written</w:t>
            </w:r>
            <w:proofErr w:type="spellEnd"/>
            <w:r w:rsidRPr="1E01DBC4" w:rsidR="008E3D01">
              <w:rPr>
                <w:rFonts w:cs="Arial"/>
                <w:i w:val="1"/>
                <w:iCs w:val="1"/>
                <w:lang w:val="cs-CZ"/>
              </w:rPr>
              <w:t>)</w:t>
            </w:r>
            <w:r w:rsidRPr="1E01DBC4" w:rsidR="00DF2124">
              <w:rPr>
                <w:rFonts w:cs="Arial"/>
                <w:i w:val="1"/>
                <w:iCs w:val="1"/>
                <w:lang w:val="cs-CZ"/>
              </w:rPr>
              <w:t>.</w:t>
            </w:r>
            <w:r w:rsidRPr="1E01DBC4" w:rsidR="00DF2124">
              <w:rPr>
                <w:rFonts w:cs="Arial"/>
                <w:lang w:val="cs-CZ"/>
              </w:rPr>
              <w:t xml:space="preserve"> </w:t>
            </w:r>
          </w:p>
        </w:tc>
      </w:tr>
    </w:tbl>
    <w:p w:rsidR="005146D6" w:rsidP="00D940F7" w:rsidRDefault="005146D6" w14:paraId="1E3BB603" w14:textId="670BA454"/>
    <w:p w:rsidRPr="00D940F7" w:rsidR="00ED54D4" w:rsidP="00D940F7" w:rsidRDefault="00ED54D4" w14:paraId="44AC0D7F" w14:textId="77777777"/>
    <w:sectPr w:rsidRPr="00D940F7" w:rsidR="00ED54D4" w:rsidSect="00384D8B">
      <w:headerReference w:type="even" r:id="rId11"/>
      <w:headerReference w:type="default" r:id="rId12"/>
      <w:footerReference w:type="even" r:id="rId13"/>
      <w:footerReference w:type="default" r:id="rId14"/>
      <w:headerReference w:type="first" r:id="rId15"/>
      <w:footerReference w:type="first" r:id="rId16"/>
      <w:pgSz w:w="11900" w:h="16840" w:orient="portrait"/>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01BF" w:rsidP="00F24F32" w:rsidRDefault="007B01BF" w14:paraId="6DC814A3" w14:textId="77777777">
      <w:r>
        <w:separator/>
      </w:r>
    </w:p>
  </w:endnote>
  <w:endnote w:type="continuationSeparator" w:id="0">
    <w:p w:rsidR="007B01BF" w:rsidP="00F24F32" w:rsidRDefault="007B01BF" w14:paraId="583584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MT">
    <w:altName w:val="Times New Roman"/>
    <w:panose1 w:val="00000000000000000000"/>
    <w:charset w:val="00"/>
    <w:family w:val="swiss"/>
    <w:notTrueType/>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TimesNewRomanPSMT">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DCA" w:rsidRDefault="00687DCA" w14:paraId="12E464B5" w14:textId="777777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p14">
  <w:p w:rsidR="00851130" w:rsidP="00F24F32" w:rsidRDefault="00851130" w14:paraId="62929C1E" w14:textId="67331524">
    <w:pPr>
      <w:pStyle w:val="Zpat"/>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Pr="00181660" w:rsidR="00851130" w:rsidP="00C12AD6" w:rsidRDefault="00851130" w14:paraId="5715C8EA" w14:textId="77777777">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CD58388">
              <v:stroke joinstyle="miter"/>
              <v:path gradientshapeok="t" o:connecttype="rect"/>
            </v:shapetype>
            <v:shape id="Zone de texte 5"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">
              <v:textbox inset=",,0,8mm">
                <w:txbxContent>
                  <w:p w:rsidRPr="00181660" w:rsidR="00851130" w:rsidP="00C12AD6" w:rsidRDefault="00851130" w14:paraId="5715C8EA" w14:textId="77777777">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ED1804" w:rsidR="00CE1D0D" w:rsidP="00987F45" w:rsidRDefault="00CE1D0D" w14:paraId="57C0F7B5" w14:textId="2F0F311A">
    <w:pPr>
      <w:pStyle w:val="Zpat"/>
      <w:rPr>
        <w:rFonts w:ascii="Effra" w:hAnsi="Effra"/>
        <w:noProof/>
        <w:sz w:val="17"/>
        <w:szCs w:val="17"/>
      </w:rPr>
    </w:pPr>
  </w:p>
  <w:p w:rsidRPr="00703422" w:rsidR="00851130" w:rsidP="00D7115C" w:rsidRDefault="00630287" w14:paraId="6756AE4E" w14:textId="74DB7DBF">
    <w:pPr>
      <w:pStyle w:val="Zpat"/>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422" w:rsidR="00553543">
      <w:rPr>
        <w:rFonts w:ascii="Effra" w:hAnsi="Effra"/>
        <w:b/>
        <w:bCs/>
        <w:color w:val="3D5ABF"/>
        <w:sz w:val="17"/>
        <w:szCs w:val="17"/>
        <w:lang w:val="fr-FR"/>
      </w:rPr>
      <w:t>COST Association AISBL</w:t>
    </w:r>
  </w:p>
  <w:p w:rsidRPr="008C46E3" w:rsidR="00553543" w:rsidP="0073624E" w:rsidRDefault="00553543" w14:paraId="69904146" w14:textId="71142AC4">
    <w:pPr>
      <w:pStyle w:val="Zpat"/>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Pr="008C46E3" w:rsidR="00C75B36">
      <w:rPr>
        <w:rFonts w:ascii="Effra" w:hAnsi="Effra"/>
        <w:sz w:val="17"/>
        <w:szCs w:val="17"/>
        <w:lang w:val="fr-FR"/>
      </w:rPr>
      <w:t>–</w:t>
    </w:r>
    <w:r w:rsidRPr="008C46E3">
      <w:rPr>
        <w:rFonts w:ascii="Effra" w:hAnsi="Effra"/>
        <w:sz w:val="17"/>
        <w:szCs w:val="17"/>
        <w:lang w:val="fr-FR"/>
      </w:rPr>
      <w:t xml:space="preserve"> Bolwerklaan</w:t>
    </w:r>
    <w:r w:rsidRPr="008C46E3" w:rsidR="00C75B36">
      <w:rPr>
        <w:rFonts w:ascii="Effra" w:hAnsi="Effra"/>
        <w:sz w:val="17"/>
        <w:szCs w:val="17"/>
        <w:lang w:val="fr-FR"/>
      </w:rPr>
      <w:t xml:space="preserve"> 21 | 1210 </w:t>
    </w:r>
    <w:r w:rsidRPr="008C46E3" w:rsidR="00703422">
      <w:rPr>
        <w:rFonts w:ascii="Effra" w:hAnsi="Effra"/>
        <w:sz w:val="17"/>
        <w:szCs w:val="17"/>
        <w:lang w:val="fr-FR"/>
      </w:rPr>
      <w:t>Brussels, Belg</w:t>
    </w:r>
    <w:r w:rsidRPr="008C46E3" w:rsidR="00C75B36">
      <w:rPr>
        <w:rFonts w:ascii="Effra" w:hAnsi="Effra"/>
        <w:sz w:val="17"/>
        <w:szCs w:val="17"/>
        <w:lang w:val="fr-FR"/>
      </w:rPr>
      <w:t>ium</w:t>
    </w:r>
    <w:r w:rsidRPr="008C46E3" w:rsidR="00275878">
      <w:rPr>
        <w:rFonts w:ascii="Effra" w:hAnsi="Effra"/>
        <w:sz w:val="17"/>
        <w:szCs w:val="17"/>
        <w:lang w:val="fr-FR"/>
      </w:rPr>
      <w:tab/>
    </w:r>
    <w:r w:rsidRPr="008C46E3" w:rsidR="0073624E">
      <w:rPr>
        <w:rFonts w:ascii="Effra" w:hAnsi="Effra"/>
        <w:sz w:val="17"/>
        <w:szCs w:val="17"/>
        <w:lang w:val="fr-FR"/>
      </w:rPr>
      <w:tab/>
    </w:r>
  </w:p>
  <w:p w:rsidRPr="00516CEB" w:rsidR="00C75B36" w:rsidP="00D7115C" w:rsidRDefault="00C75B36" w14:paraId="1245643E" w14:textId="489F6FAB">
    <w:pPr>
      <w:pStyle w:val="Zpat"/>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Pr="008C46E3" w:rsidR="00D7115C">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01BF" w:rsidP="00F24F32" w:rsidRDefault="007B01BF" w14:paraId="2BBC718A" w14:textId="77777777">
      <w:r>
        <w:separator/>
      </w:r>
    </w:p>
  </w:footnote>
  <w:footnote w:type="continuationSeparator" w:id="0">
    <w:p w:rsidR="007B01BF" w:rsidP="00F24F32" w:rsidRDefault="007B01BF" w14:paraId="358F9FD9" w14:textId="77777777">
      <w:r>
        <w:continuationSeparator/>
      </w:r>
    </w:p>
  </w:footnote>
  <w:footnote w:id="1">
    <w:p w:rsidRPr="00A4331D" w:rsidR="00855770" w:rsidP="00855770" w:rsidRDefault="00855770" w14:paraId="122F8C6D" w14:textId="77777777">
      <w:pPr>
        <w:pStyle w:val="Title2"/>
        <w:spacing w:before="120"/>
        <w:jc w:val="both"/>
      </w:pPr>
      <w:r w:rsidRPr="00A02DDA">
        <w:rPr>
          <w:rStyle w:val="Znakapoznpodarou"/>
          <w:color w:val="56585B"/>
          <w:sz w:val="16"/>
          <w:szCs w:val="16"/>
          <w:lang w:val="nl-BE"/>
        </w:rPr>
        <w:footnoteRef/>
      </w:r>
      <w:r w:rsidRPr="00A02DDA">
        <w:rPr>
          <w:rStyle w:val="Znakapoznpodarou"/>
          <w:color w:val="56585B"/>
          <w:sz w:val="16"/>
          <w:szCs w:val="16"/>
          <w:lang w:val="nl-BE"/>
        </w:rPr>
        <w:t xml:space="preserve"> </w:t>
      </w:r>
      <w:r w:rsidRPr="00A02DDA">
        <w:rPr>
          <w:rFonts w:ascii="ArialMT" w:hAnsi="ArialMT" w:cs="ArialMT" w:eastAsiaTheme="minorHAnsi"/>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hAnsi="ArialMT" w:cs="ArialMT" w:eastAsiaTheme="minorHAnsi"/>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DCA" w:rsidRDefault="00687DCA" w14:paraId="2B07B920" w14:textId="7777777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851130" w:rsidP="00F24F32" w:rsidRDefault="00851130" w14:paraId="6903466D" w14:textId="77777777">
    <w:pPr>
      <w:pStyle w:val="Zhlav"/>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773BAB" w:rsidP="00773BAB" w:rsidRDefault="00687DCA" w14:paraId="09A65A25" w14:textId="35236CF4">
    <w:pPr>
      <w:pStyle w:val="Zhlav"/>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3BAB" w:rsidP="00773BAB" w:rsidRDefault="00773BAB" w14:paraId="4DDD03CC" w14:textId="77777777">
    <w:pPr>
      <w:pStyle w:val="Zhlav"/>
    </w:pPr>
  </w:p>
  <w:p w:rsidR="00773BAB" w:rsidP="00773BAB" w:rsidRDefault="00773BAB" w14:paraId="32E79874" w14:textId="0096D2D9">
    <w:pPr>
      <w:pStyle w:val="Zhlav"/>
    </w:pPr>
  </w:p>
  <w:p w:rsidR="00773BAB" w:rsidP="00773BAB" w:rsidRDefault="00773BAB" w14:paraId="79D070D4" w14:textId="77777777">
    <w:pPr>
      <w:pStyle w:val="Zhlav"/>
    </w:pPr>
  </w:p>
  <w:p w:rsidR="00851130" w:rsidRDefault="00851130" w14:paraId="63376EFC" w14:textId="782C3E9B">
    <w:pPr>
      <w:pStyle w:val="Zhlav"/>
      <w:rPr>
        <w:b/>
        <w:bCs/>
        <w:color w:val="3D5ABF"/>
      </w:rPr>
    </w:pPr>
  </w:p>
  <w:p w:rsidR="00E427EA" w:rsidRDefault="00E427EA" w14:paraId="546AADB4" w14:textId="777777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01.45pt;height:101.45pt" o:bullet="t" type="#_x0000_t75">
        <v:imagedata o:title="point" r:id="rId1"/>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hint="default" w:ascii="Symbol" w:hAnsi="Symbol"/>
        <w:b/>
        <w:i w:val="0"/>
        <w:color w:val="FF7958"/>
        <w:sz w:val="1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D0F7EE8"/>
    <w:multiLevelType w:val="hybridMultilevel"/>
    <w:tmpl w:val="23E21700"/>
    <w:lvl w:ilvl="0" w:tplc="976804BC">
      <w:numFmt w:val="bullet"/>
      <w:lvlText w:val="-"/>
      <w:lvlJc w:val="left"/>
      <w:pPr>
        <w:ind w:left="720" w:hanging="360"/>
      </w:pPr>
      <w:rPr>
        <w:rFonts w:hint="default" w:ascii="Arial" w:hAnsi="Arial" w:cs="Arial" w:eastAsiaTheme="minorHAnsi"/>
      </w:rPr>
    </w:lvl>
    <w:lvl w:ilvl="1" w:tplc="04050003" w:tentative="1">
      <w:start w:val="1"/>
      <w:numFmt w:val="bullet"/>
      <w:lvlText w:val="o"/>
      <w:lvlJc w:val="left"/>
      <w:pPr>
        <w:ind w:left="1440" w:hanging="360"/>
      </w:pPr>
      <w:rPr>
        <w:rFonts w:hint="default" w:ascii="Courier New" w:hAnsi="Courier New" w:cs="Courier New"/>
      </w:rPr>
    </w:lvl>
    <w:lvl w:ilvl="2" w:tplc="04050005" w:tentative="1">
      <w:start w:val="1"/>
      <w:numFmt w:val="bullet"/>
      <w:lvlText w:val=""/>
      <w:lvlJc w:val="left"/>
      <w:pPr>
        <w:ind w:left="2160" w:hanging="360"/>
      </w:pPr>
      <w:rPr>
        <w:rFonts w:hint="default" w:ascii="Wingdings" w:hAnsi="Wingdings"/>
      </w:rPr>
    </w:lvl>
    <w:lvl w:ilvl="3" w:tplc="04050001" w:tentative="1">
      <w:start w:val="1"/>
      <w:numFmt w:val="bullet"/>
      <w:lvlText w:val=""/>
      <w:lvlJc w:val="left"/>
      <w:pPr>
        <w:ind w:left="2880" w:hanging="360"/>
      </w:pPr>
      <w:rPr>
        <w:rFonts w:hint="default" w:ascii="Symbol" w:hAnsi="Symbol"/>
      </w:rPr>
    </w:lvl>
    <w:lvl w:ilvl="4" w:tplc="04050003" w:tentative="1">
      <w:start w:val="1"/>
      <w:numFmt w:val="bullet"/>
      <w:lvlText w:val="o"/>
      <w:lvlJc w:val="left"/>
      <w:pPr>
        <w:ind w:left="3600" w:hanging="360"/>
      </w:pPr>
      <w:rPr>
        <w:rFonts w:hint="default" w:ascii="Courier New" w:hAnsi="Courier New" w:cs="Courier New"/>
      </w:rPr>
    </w:lvl>
    <w:lvl w:ilvl="5" w:tplc="04050005" w:tentative="1">
      <w:start w:val="1"/>
      <w:numFmt w:val="bullet"/>
      <w:lvlText w:val=""/>
      <w:lvlJc w:val="left"/>
      <w:pPr>
        <w:ind w:left="4320" w:hanging="360"/>
      </w:pPr>
      <w:rPr>
        <w:rFonts w:hint="default" w:ascii="Wingdings" w:hAnsi="Wingdings"/>
      </w:rPr>
    </w:lvl>
    <w:lvl w:ilvl="6" w:tplc="04050001" w:tentative="1">
      <w:start w:val="1"/>
      <w:numFmt w:val="bullet"/>
      <w:lvlText w:val=""/>
      <w:lvlJc w:val="left"/>
      <w:pPr>
        <w:ind w:left="5040" w:hanging="360"/>
      </w:pPr>
      <w:rPr>
        <w:rFonts w:hint="default" w:ascii="Symbol" w:hAnsi="Symbol"/>
      </w:rPr>
    </w:lvl>
    <w:lvl w:ilvl="7" w:tplc="04050003" w:tentative="1">
      <w:start w:val="1"/>
      <w:numFmt w:val="bullet"/>
      <w:lvlText w:val="o"/>
      <w:lvlJc w:val="left"/>
      <w:pPr>
        <w:ind w:left="5760" w:hanging="360"/>
      </w:pPr>
      <w:rPr>
        <w:rFonts w:hint="default" w:ascii="Courier New" w:hAnsi="Courier New" w:cs="Courier New"/>
      </w:rPr>
    </w:lvl>
    <w:lvl w:ilvl="8" w:tplc="04050005" w:tentative="1">
      <w:start w:val="1"/>
      <w:numFmt w:val="bullet"/>
      <w:lvlText w:val=""/>
      <w:lvlJc w:val="left"/>
      <w:pPr>
        <w:ind w:left="6480" w:hanging="360"/>
      </w:pPr>
      <w:rPr>
        <w:rFonts w:hint="default" w:ascii="Wingdings" w:hAnsi="Wingdings"/>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929679C"/>
    <w:multiLevelType w:val="multilevel"/>
    <w:tmpl w:val="A792092E"/>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1224" w:hanging="504"/>
      </w:pPr>
      <w:rPr>
        <w:rFonts w:hint="default"/>
      </w:rPr>
    </w:lvl>
    <w:lvl w:ilvl="3">
      <w:start w:val="1"/>
      <w:numFmt w:val="decimal"/>
      <w:pStyle w:val="Nadpis4"/>
      <w:lvlText w:val="%1.%2.%3.%4."/>
      <w:lvlJc w:val="left"/>
      <w:pPr>
        <w:ind w:left="1728" w:hanging="648"/>
      </w:pPr>
      <w:rPr>
        <w:rFonts w:hint="default"/>
      </w:rPr>
    </w:lvl>
    <w:lvl w:ilvl="4">
      <w:start w:val="1"/>
      <w:numFmt w:val="decimal"/>
      <w:pStyle w:val="Nadpis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hint="default" w:ascii="Symbol" w:hAnsi="Symbol"/>
      </w:rPr>
    </w:lvl>
    <w:lvl w:ilvl="1">
      <w:start w:val="1"/>
      <w:numFmt w:val="bullet"/>
      <w:lvlText w:val=""/>
      <w:lvlPicBulletId w:val="0"/>
      <w:lvlJc w:val="left"/>
      <w:pPr>
        <w:tabs>
          <w:tab w:val="num" w:pos="851"/>
        </w:tabs>
        <w:ind w:left="851" w:hanging="284"/>
      </w:pPr>
      <w:rPr>
        <w:rFonts w:hint="default" w:ascii="Symbol" w:hAnsi="Symbol"/>
      </w:rPr>
    </w:lvl>
    <w:lvl w:ilvl="2">
      <w:start w:val="1"/>
      <w:numFmt w:val="bullet"/>
      <w:lvlText w:val=""/>
      <w:lvlPicBulletId w:val="0"/>
      <w:lvlJc w:val="left"/>
      <w:pPr>
        <w:tabs>
          <w:tab w:val="num" w:pos="1134"/>
        </w:tabs>
        <w:ind w:left="1134" w:hanging="283"/>
      </w:pPr>
      <w:rPr>
        <w:rFonts w:hint="default" w:ascii="Symbol" w:hAnsi="Symbol"/>
      </w:rPr>
    </w:lvl>
    <w:lvl w:ilvl="3">
      <w:start w:val="1"/>
      <w:numFmt w:val="bullet"/>
      <w:lvlText w:val=""/>
      <w:lvlPicBulletId w:val="0"/>
      <w:lvlJc w:val="left"/>
      <w:pPr>
        <w:tabs>
          <w:tab w:val="num" w:pos="1418"/>
        </w:tabs>
        <w:ind w:left="1418" w:hanging="284"/>
      </w:pPr>
      <w:rPr>
        <w:rFonts w:hint="default" w:ascii="Symbol" w:hAnsi="Symbol"/>
      </w:rPr>
    </w:lvl>
    <w:lvl w:ilvl="4">
      <w:start w:val="1"/>
      <w:numFmt w:val="bullet"/>
      <w:lvlText w:val=""/>
      <w:lvlPicBulletId w:val="0"/>
      <w:lvlJc w:val="left"/>
      <w:pPr>
        <w:tabs>
          <w:tab w:val="num" w:pos="1701"/>
        </w:tabs>
        <w:ind w:left="1701" w:hanging="283"/>
      </w:pPr>
      <w:rPr>
        <w:rFonts w:hint="default" w:ascii="Symbol" w:hAnsi="Symbol"/>
      </w:rPr>
    </w:lvl>
    <w:lvl w:ilvl="5">
      <w:start w:val="1"/>
      <w:numFmt w:val="bullet"/>
      <w:lvlText w:val=""/>
      <w:lvlPicBulletId w:val="0"/>
      <w:lvlJc w:val="left"/>
      <w:pPr>
        <w:tabs>
          <w:tab w:val="num" w:pos="1985"/>
        </w:tabs>
        <w:ind w:left="1985" w:hanging="284"/>
      </w:pPr>
      <w:rPr>
        <w:rFonts w:hint="default" w:ascii="Symbol" w:hAnsi="Symbol"/>
      </w:rPr>
    </w:lvl>
    <w:lvl w:ilvl="6">
      <w:start w:val="1"/>
      <w:numFmt w:val="bullet"/>
      <w:lvlText w:val=""/>
      <w:lvlPicBulletId w:val="0"/>
      <w:lvlJc w:val="left"/>
      <w:pPr>
        <w:tabs>
          <w:tab w:val="num" w:pos="2268"/>
        </w:tabs>
        <w:ind w:left="2268" w:hanging="283"/>
      </w:pPr>
      <w:rPr>
        <w:rFonts w:hint="default" w:ascii="Symbol" w:hAnsi="Symbol"/>
      </w:rPr>
    </w:lvl>
    <w:lvl w:ilvl="7">
      <w:start w:val="1"/>
      <w:numFmt w:val="bullet"/>
      <w:lvlText w:val=""/>
      <w:lvlPicBulletId w:val="0"/>
      <w:lvlJc w:val="left"/>
      <w:pPr>
        <w:tabs>
          <w:tab w:val="num" w:pos="2552"/>
        </w:tabs>
        <w:ind w:left="2552" w:hanging="284"/>
      </w:pPr>
      <w:rPr>
        <w:rFonts w:hint="default" w:ascii="Symbol" w:hAnsi="Symbol"/>
      </w:rPr>
    </w:lvl>
    <w:lvl w:ilvl="8">
      <w:start w:val="1"/>
      <w:numFmt w:val="bullet"/>
      <w:lvlText w:val=""/>
      <w:lvlPicBulletId w:val="0"/>
      <w:lvlJc w:val="left"/>
      <w:pPr>
        <w:tabs>
          <w:tab w:val="num" w:pos="2835"/>
        </w:tabs>
        <w:ind w:left="2835" w:hanging="283"/>
      </w:pPr>
      <w:rPr>
        <w:rFonts w:hint="default" w:ascii="Symbol" w:hAnsi="Symbol"/>
      </w:rPr>
    </w:lvl>
  </w:abstractNum>
  <w:abstractNum w:abstractNumId="25"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hint="default" w:ascii="Symbol" w:hAnsi="Symbol"/>
      </w:rPr>
    </w:lvl>
    <w:lvl w:ilvl="1">
      <w:start w:val="1"/>
      <w:numFmt w:val="bullet"/>
      <w:lvlText w:val=""/>
      <w:lvlPicBulletId w:val="0"/>
      <w:lvlJc w:val="left"/>
      <w:pPr>
        <w:tabs>
          <w:tab w:val="num" w:pos="851"/>
        </w:tabs>
        <w:ind w:left="851" w:hanging="284"/>
      </w:pPr>
      <w:rPr>
        <w:rFonts w:hint="default" w:ascii="Symbol" w:hAnsi="Symbol"/>
      </w:rPr>
    </w:lvl>
    <w:lvl w:ilvl="2">
      <w:start w:val="1"/>
      <w:numFmt w:val="bullet"/>
      <w:lvlText w:val=""/>
      <w:lvlPicBulletId w:val="0"/>
      <w:lvlJc w:val="left"/>
      <w:pPr>
        <w:tabs>
          <w:tab w:val="num" w:pos="1134"/>
        </w:tabs>
        <w:ind w:left="1134" w:hanging="283"/>
      </w:pPr>
      <w:rPr>
        <w:rFonts w:hint="default" w:ascii="Symbol" w:hAnsi="Symbol"/>
      </w:rPr>
    </w:lvl>
    <w:lvl w:ilvl="3">
      <w:start w:val="1"/>
      <w:numFmt w:val="bullet"/>
      <w:lvlText w:val=""/>
      <w:lvlPicBulletId w:val="0"/>
      <w:lvlJc w:val="left"/>
      <w:pPr>
        <w:tabs>
          <w:tab w:val="num" w:pos="1418"/>
        </w:tabs>
        <w:ind w:left="1418" w:hanging="284"/>
      </w:pPr>
      <w:rPr>
        <w:rFonts w:hint="default" w:ascii="Symbol" w:hAnsi="Symbol"/>
      </w:rPr>
    </w:lvl>
    <w:lvl w:ilvl="4">
      <w:start w:val="1"/>
      <w:numFmt w:val="bullet"/>
      <w:lvlText w:val=""/>
      <w:lvlPicBulletId w:val="0"/>
      <w:lvlJc w:val="left"/>
      <w:pPr>
        <w:tabs>
          <w:tab w:val="num" w:pos="1701"/>
        </w:tabs>
        <w:ind w:left="1701" w:hanging="283"/>
      </w:pPr>
      <w:rPr>
        <w:rFonts w:hint="default" w:ascii="Symbol" w:hAnsi="Symbol"/>
      </w:rPr>
    </w:lvl>
    <w:lvl w:ilvl="5">
      <w:start w:val="1"/>
      <w:numFmt w:val="bullet"/>
      <w:lvlText w:val=""/>
      <w:lvlPicBulletId w:val="0"/>
      <w:lvlJc w:val="left"/>
      <w:pPr>
        <w:tabs>
          <w:tab w:val="num" w:pos="1985"/>
        </w:tabs>
        <w:ind w:left="1985" w:hanging="284"/>
      </w:pPr>
      <w:rPr>
        <w:rFonts w:hint="default" w:ascii="Symbol" w:hAnsi="Symbol"/>
      </w:rPr>
    </w:lvl>
    <w:lvl w:ilvl="6">
      <w:start w:val="1"/>
      <w:numFmt w:val="bullet"/>
      <w:lvlText w:val=""/>
      <w:lvlPicBulletId w:val="0"/>
      <w:lvlJc w:val="left"/>
      <w:pPr>
        <w:tabs>
          <w:tab w:val="num" w:pos="2268"/>
        </w:tabs>
        <w:ind w:left="2268" w:hanging="283"/>
      </w:pPr>
      <w:rPr>
        <w:rFonts w:hint="default" w:ascii="Symbol" w:hAnsi="Symbol"/>
      </w:rPr>
    </w:lvl>
    <w:lvl w:ilvl="7">
      <w:start w:val="1"/>
      <w:numFmt w:val="bullet"/>
      <w:lvlText w:val=""/>
      <w:lvlPicBulletId w:val="0"/>
      <w:lvlJc w:val="left"/>
      <w:pPr>
        <w:tabs>
          <w:tab w:val="num" w:pos="2552"/>
        </w:tabs>
        <w:ind w:left="2552" w:hanging="284"/>
      </w:pPr>
      <w:rPr>
        <w:rFonts w:hint="default" w:ascii="Symbol" w:hAnsi="Symbol"/>
      </w:rPr>
    </w:lvl>
    <w:lvl w:ilvl="8">
      <w:start w:val="1"/>
      <w:numFmt w:val="bullet"/>
      <w:lvlText w:val=""/>
      <w:lvlPicBulletId w:val="0"/>
      <w:lvlJc w:val="left"/>
      <w:pPr>
        <w:tabs>
          <w:tab w:val="num" w:pos="2835"/>
        </w:tabs>
        <w:ind w:left="2835" w:hanging="283"/>
      </w:pPr>
      <w:rPr>
        <w:rFonts w:hint="default" w:ascii="Symbol" w:hAnsi="Symbol"/>
      </w:r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hint="default" w:ascii="ArialMT" w:hAnsi="ArialMT" w:cs="ArialMT" w:eastAsiaTheme="minorHAnsi"/>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hint="default" w:ascii="Symbol" w:hAnsi="Symbol"/>
        <w:color w:val="FF7958"/>
        <w:sz w:val="16"/>
      </w:rPr>
    </w:lvl>
    <w:lvl w:ilvl="1" w:tplc="6436FCA2">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hint="default" w:ascii="Arial" w:hAnsi="Arial" w:eastAsia="Meiryo"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hint="default" w:ascii="Symbol" w:hAnsi="Symbol"/>
        <w:b/>
        <w:i w:val="0"/>
        <w:color w:val="FF7958"/>
        <w:sz w:val="16"/>
      </w:rPr>
    </w:lvl>
    <w:lvl w:ilvl="1">
      <w:start w:val="1"/>
      <w:numFmt w:val="bullet"/>
      <w:pStyle w:val="Bulletpointlevel2"/>
      <w:lvlText w:val=""/>
      <w:lvlJc w:val="left"/>
      <w:pPr>
        <w:ind w:left="1440" w:hanging="360"/>
      </w:pPr>
      <w:rPr>
        <w:rFonts w:hint="default" w:ascii="Symbol" w:hAnsi="Symbol"/>
        <w:b/>
        <w:i w:val="0"/>
        <w:color w:val="FF7958"/>
        <w:sz w:val="16"/>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4"/>
  </w:num>
  <w:num w:numId="3">
    <w:abstractNumId w:val="25"/>
  </w:num>
  <w:num w:numId="4">
    <w:abstractNumId w:val="22"/>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9"/>
  </w:num>
  <w:num w:numId="17">
    <w:abstractNumId w:val="33"/>
  </w:num>
  <w:num w:numId="18">
    <w:abstractNumId w:val="18"/>
  </w:num>
  <w:num w:numId="19">
    <w:abstractNumId w:val="20"/>
  </w:num>
  <w:num w:numId="20">
    <w:abstractNumId w:val="10"/>
  </w:num>
  <w:num w:numId="21">
    <w:abstractNumId w:val="28"/>
  </w:num>
  <w:num w:numId="22">
    <w:abstractNumId w:val="23"/>
  </w:num>
  <w:num w:numId="23">
    <w:abstractNumId w:val="14"/>
  </w:num>
  <w:num w:numId="24">
    <w:abstractNumId w:val="31"/>
  </w:num>
  <w:num w:numId="25">
    <w:abstractNumId w:val="15"/>
  </w:num>
  <w:num w:numId="26">
    <w:abstractNumId w:val="32"/>
  </w:num>
  <w:num w:numId="27">
    <w:abstractNumId w:val="12"/>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1"/>
  </w:num>
  <w:num w:numId="31">
    <w:abstractNumId w:val="34"/>
  </w:num>
  <w:num w:numId="32">
    <w:abstractNumId w:val="27"/>
  </w:num>
  <w:num w:numId="33">
    <w:abstractNumId w:val="19"/>
  </w:num>
  <w:num w:numId="34">
    <w:abstractNumId w:val="30"/>
  </w:num>
  <w:num w:numId="35">
    <w:abstractNumId w:val="26"/>
  </w:num>
  <w:num w:numId="36">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510"/>
  <w:hyphenationZone w:val="425"/>
  <w:drawingGridHorizontalSpacing w:val="11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172E7"/>
    <w:rsid w:val="00033FE1"/>
    <w:rsid w:val="00035AF5"/>
    <w:rsid w:val="00042125"/>
    <w:rsid w:val="0005130B"/>
    <w:rsid w:val="00071487"/>
    <w:rsid w:val="0008039C"/>
    <w:rsid w:val="000A5EC1"/>
    <w:rsid w:val="000B09FC"/>
    <w:rsid w:val="000B183F"/>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23B70"/>
    <w:rsid w:val="00231490"/>
    <w:rsid w:val="00231CB1"/>
    <w:rsid w:val="002501E8"/>
    <w:rsid w:val="00253039"/>
    <w:rsid w:val="00266DE4"/>
    <w:rsid w:val="00275878"/>
    <w:rsid w:val="0028353D"/>
    <w:rsid w:val="00285A54"/>
    <w:rsid w:val="002C082C"/>
    <w:rsid w:val="002D0849"/>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5D23"/>
    <w:rsid w:val="003E7115"/>
    <w:rsid w:val="0040461C"/>
    <w:rsid w:val="00412EA5"/>
    <w:rsid w:val="00415B74"/>
    <w:rsid w:val="0041648F"/>
    <w:rsid w:val="00417EFC"/>
    <w:rsid w:val="00430C33"/>
    <w:rsid w:val="00434377"/>
    <w:rsid w:val="00435BA4"/>
    <w:rsid w:val="00462342"/>
    <w:rsid w:val="00470DB1"/>
    <w:rsid w:val="00471C1C"/>
    <w:rsid w:val="0048049A"/>
    <w:rsid w:val="00495B52"/>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1F13"/>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B5A40"/>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A5A7A"/>
    <w:rsid w:val="007B01BF"/>
    <w:rsid w:val="007B5BF7"/>
    <w:rsid w:val="007B686F"/>
    <w:rsid w:val="007C6627"/>
    <w:rsid w:val="007E1992"/>
    <w:rsid w:val="007E50C6"/>
    <w:rsid w:val="008037E6"/>
    <w:rsid w:val="008060D5"/>
    <w:rsid w:val="0084206D"/>
    <w:rsid w:val="00851130"/>
    <w:rsid w:val="00855770"/>
    <w:rsid w:val="00856802"/>
    <w:rsid w:val="0086467D"/>
    <w:rsid w:val="00873F6B"/>
    <w:rsid w:val="008836CB"/>
    <w:rsid w:val="00884865"/>
    <w:rsid w:val="008A1B41"/>
    <w:rsid w:val="008A48FB"/>
    <w:rsid w:val="008C46E3"/>
    <w:rsid w:val="008D41D4"/>
    <w:rsid w:val="008D58DB"/>
    <w:rsid w:val="008E223F"/>
    <w:rsid w:val="008E3111"/>
    <w:rsid w:val="008E3D01"/>
    <w:rsid w:val="0090460B"/>
    <w:rsid w:val="0091197C"/>
    <w:rsid w:val="009129E6"/>
    <w:rsid w:val="0091620F"/>
    <w:rsid w:val="00925BD4"/>
    <w:rsid w:val="00933036"/>
    <w:rsid w:val="00944A2B"/>
    <w:rsid w:val="009471FF"/>
    <w:rsid w:val="00947D10"/>
    <w:rsid w:val="00963B82"/>
    <w:rsid w:val="00971D05"/>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14C0"/>
    <w:rsid w:val="00A728D7"/>
    <w:rsid w:val="00A74413"/>
    <w:rsid w:val="00A830F0"/>
    <w:rsid w:val="00A83F8E"/>
    <w:rsid w:val="00A92ABC"/>
    <w:rsid w:val="00A97B59"/>
    <w:rsid w:val="00A97F8C"/>
    <w:rsid w:val="00AA3E8E"/>
    <w:rsid w:val="00AA75A7"/>
    <w:rsid w:val="00AB22E5"/>
    <w:rsid w:val="00AC0D6C"/>
    <w:rsid w:val="00AC1122"/>
    <w:rsid w:val="00AD0CB5"/>
    <w:rsid w:val="00AD7B61"/>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6BC"/>
    <w:rsid w:val="00C12AD6"/>
    <w:rsid w:val="00C152B0"/>
    <w:rsid w:val="00C26592"/>
    <w:rsid w:val="00C50EAE"/>
    <w:rsid w:val="00C63D6F"/>
    <w:rsid w:val="00C75B36"/>
    <w:rsid w:val="00C76FF9"/>
    <w:rsid w:val="00C810C7"/>
    <w:rsid w:val="00C86BE2"/>
    <w:rsid w:val="00CA3E04"/>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DF2124"/>
    <w:rsid w:val="00E02E5F"/>
    <w:rsid w:val="00E04B7E"/>
    <w:rsid w:val="00E068B7"/>
    <w:rsid w:val="00E071EB"/>
    <w:rsid w:val="00E10FF1"/>
    <w:rsid w:val="00E16828"/>
    <w:rsid w:val="00E2091C"/>
    <w:rsid w:val="00E2595C"/>
    <w:rsid w:val="00E264A6"/>
    <w:rsid w:val="00E36E40"/>
    <w:rsid w:val="00E427EA"/>
    <w:rsid w:val="00E4345B"/>
    <w:rsid w:val="00E52E6D"/>
    <w:rsid w:val="00E53F4A"/>
    <w:rsid w:val="00E674D3"/>
    <w:rsid w:val="00E71E6D"/>
    <w:rsid w:val="00E903CE"/>
    <w:rsid w:val="00EA701A"/>
    <w:rsid w:val="00EC58EA"/>
    <w:rsid w:val="00ED1804"/>
    <w:rsid w:val="00ED54D4"/>
    <w:rsid w:val="00EE36D1"/>
    <w:rsid w:val="00EE6C68"/>
    <w:rsid w:val="00EF059E"/>
    <w:rsid w:val="00F111F5"/>
    <w:rsid w:val="00F23AC3"/>
    <w:rsid w:val="00F24F32"/>
    <w:rsid w:val="00F256CA"/>
    <w:rsid w:val="00F31307"/>
    <w:rsid w:val="00F34E9E"/>
    <w:rsid w:val="00F43B84"/>
    <w:rsid w:val="00F46B51"/>
    <w:rsid w:val="00F55443"/>
    <w:rsid w:val="00F67CC4"/>
    <w:rsid w:val="00FA33B1"/>
    <w:rsid w:val="00FB1274"/>
    <w:rsid w:val="00FB3C83"/>
    <w:rsid w:val="00FB62ED"/>
    <w:rsid w:val="00FC333B"/>
    <w:rsid w:val="00FD4140"/>
    <w:rsid w:val="00FE3C1E"/>
    <w:rsid w:val="00FE3D48"/>
    <w:rsid w:val="00FE7423"/>
    <w:rsid w:val="00FF58F2"/>
    <w:rsid w:val="1E01DBC4"/>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cs="Effra" w:eastAsiaTheme="minorHAnsi"/>
        <w:color w:val="000000" w:themeColor="text1"/>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ln" w:default="1">
    <w:name w:val="Normal"/>
    <w:qFormat/>
    <w:rsid w:val="00035AF5"/>
    <w:pPr>
      <w:spacing w:after="200" w:line="260" w:lineRule="atLeast"/>
      <w:jc w:val="both"/>
    </w:pPr>
    <w:rPr>
      <w:lang w:val="en-GB"/>
    </w:rPr>
  </w:style>
  <w:style w:type="paragraph" w:styleId="Nadpis1">
    <w:name w:val="heading 1"/>
    <w:basedOn w:val="Normln"/>
    <w:next w:val="Normln"/>
    <w:link w:val="Nadpis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Nadpis2">
    <w:name w:val="heading 2"/>
    <w:basedOn w:val="Nadpis1"/>
    <w:next w:val="Normln"/>
    <w:link w:val="Nadpis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Nadpis3">
    <w:name w:val="heading 3"/>
    <w:basedOn w:val="Nadpis2"/>
    <w:next w:val="Normln"/>
    <w:link w:val="Nadpis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Nadpis4">
    <w:name w:val="heading 4"/>
    <w:basedOn w:val="Nadpis3"/>
    <w:next w:val="Normln"/>
    <w:link w:val="Nadpis4Char"/>
    <w:uiPriority w:val="9"/>
    <w:unhideWhenUsed/>
    <w:qFormat/>
    <w:rsid w:val="005F4006"/>
    <w:pPr>
      <w:numPr>
        <w:ilvl w:val="3"/>
      </w:numPr>
      <w:outlineLvl w:val="3"/>
    </w:pPr>
    <w:rPr>
      <w:i/>
      <w:caps w:val="0"/>
      <w:sz w:val="22"/>
      <w:szCs w:val="28"/>
    </w:rPr>
  </w:style>
  <w:style w:type="paragraph" w:styleId="Nadpis5">
    <w:name w:val="heading 5"/>
    <w:basedOn w:val="Nadpis4"/>
    <w:next w:val="Normln"/>
    <w:link w:val="Nadpis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styleId="Standardnpsmoodstavce" w:default="1">
    <w:name w:val="Default Paragraph Font"/>
    <w:uiPriority w:val="1"/>
    <w:semiHidden/>
    <w:unhideWhenUsed/>
  </w:style>
  <w:style w:type="table" w:styleId="Normlntabulka" w:default="1">
    <w:name w:val="Normal Table"/>
    <w:uiPriority w:val="99"/>
    <w:semiHidden/>
    <w:unhideWhenUsed/>
    <w:tblPr>
      <w:tblInd w:w="0" w:type="dxa"/>
      <w:tblCellMar>
        <w:top w:w="0" w:type="dxa"/>
        <w:left w:w="108" w:type="dxa"/>
        <w:bottom w:w="0" w:type="dxa"/>
        <w:right w:w="108" w:type="dxa"/>
      </w:tblCellMar>
    </w:tblPr>
  </w:style>
  <w:style w:type="numbering" w:styleId="Bezseznamu" w:default="1">
    <w:name w:val="No List"/>
    <w:uiPriority w:val="99"/>
    <w:semiHidden/>
    <w:unhideWhenUsed/>
  </w:style>
  <w:style w:type="paragraph" w:styleId="Introduction" w:customStyle="1">
    <w:name w:val="Introduction"/>
    <w:basedOn w:val="Normln"/>
    <w:autoRedefine/>
    <w:rsid w:val="00B532A7"/>
    <w:pPr>
      <w:spacing w:after="0" w:line="240" w:lineRule="auto"/>
    </w:pPr>
    <w:rPr>
      <w:caps/>
      <w:sz w:val="32"/>
      <w:szCs w:val="36"/>
    </w:rPr>
  </w:style>
  <w:style w:type="character" w:styleId="Nadpis1Char" w:customStyle="1">
    <w:name w:val="Nadpis 1 Char"/>
    <w:basedOn w:val="Standardnpsmoodstavce"/>
    <w:link w:val="Nadpis1"/>
    <w:uiPriority w:val="9"/>
    <w:rsid w:val="00B15198"/>
    <w:rPr>
      <w:rFonts w:cs="Arial"/>
      <w:b/>
      <w:bCs/>
      <w:caps/>
      <w:color w:val="3D5ABF"/>
      <w:spacing w:val="5"/>
      <w:sz w:val="34"/>
      <w:szCs w:val="34"/>
      <w:lang w:val="en-GB"/>
    </w:rPr>
  </w:style>
  <w:style w:type="paragraph" w:styleId="Podnadpis">
    <w:name w:val="Subtitle"/>
    <w:basedOn w:val="Normln"/>
    <w:next w:val="Normln"/>
    <w:link w:val="PodnadpisChar"/>
    <w:autoRedefine/>
    <w:uiPriority w:val="11"/>
    <w:rsid w:val="00B532A7"/>
    <w:pPr>
      <w:numPr>
        <w:ilvl w:val="1"/>
      </w:numPr>
      <w:spacing w:after="240" w:line="240" w:lineRule="auto"/>
    </w:pPr>
    <w:rPr>
      <w:color w:val="5A5A5A" w:themeColor="text1" w:themeTint="A5"/>
      <w:spacing w:val="15"/>
      <w:sz w:val="24"/>
      <w:szCs w:val="22"/>
    </w:rPr>
  </w:style>
  <w:style w:type="character" w:styleId="PodnadpisChar" w:customStyle="1">
    <w:name w:val="Podnadpis Char"/>
    <w:basedOn w:val="Standardnpsmoodstavce"/>
    <w:link w:val="Podnadpis"/>
    <w:uiPriority w:val="11"/>
    <w:rsid w:val="00B532A7"/>
    <w:rPr>
      <w:color w:val="5A5A5A" w:themeColor="text1" w:themeTint="A5"/>
      <w:spacing w:val="15"/>
      <w:sz w:val="24"/>
      <w:szCs w:val="22"/>
      <w:lang w:val="en-GB"/>
    </w:rPr>
  </w:style>
  <w:style w:type="character" w:styleId="Nadpis2Char" w:customStyle="1">
    <w:name w:val="Nadpis 2 Char"/>
    <w:basedOn w:val="Standardnpsmoodstavce"/>
    <w:link w:val="Nadpis2"/>
    <w:uiPriority w:val="9"/>
    <w:rsid w:val="00B15198"/>
    <w:rPr>
      <w:rFonts w:cs="Arial"/>
      <w:color w:val="3D5ABF"/>
      <w:spacing w:val="5"/>
      <w:sz w:val="28"/>
      <w:szCs w:val="28"/>
      <w:lang w:val="en-GB"/>
    </w:rPr>
  </w:style>
  <w:style w:type="table" w:styleId="Style1" w:customStyle="1">
    <w:name w:val="Style1"/>
    <w:basedOn w:val="Normlntabulka"/>
    <w:uiPriority w:val="99"/>
    <w:rsid w:val="00EE6C68"/>
    <w:rPr>
      <w:rFonts w:ascii="Rockwell" w:hAnsi="Rockwell" w:eastAsiaTheme="minorEastAsia"/>
    </w:rPr>
    <w:tblPr/>
  </w:style>
  <w:style w:type="paragraph" w:styleId="Zhlav">
    <w:name w:val="header"/>
    <w:basedOn w:val="Normln"/>
    <w:link w:val="ZhlavChar"/>
    <w:uiPriority w:val="99"/>
    <w:unhideWhenUsed/>
    <w:rsid w:val="0041648F"/>
    <w:pPr>
      <w:tabs>
        <w:tab w:val="center" w:pos="4536"/>
        <w:tab w:val="right" w:pos="9072"/>
      </w:tabs>
      <w:spacing w:after="0" w:line="240" w:lineRule="auto"/>
    </w:pPr>
  </w:style>
  <w:style w:type="character" w:styleId="ZhlavChar" w:customStyle="1">
    <w:name w:val="Záhlaví Char"/>
    <w:basedOn w:val="Standardnpsmoodstavce"/>
    <w:link w:val="Zhlav"/>
    <w:uiPriority w:val="99"/>
    <w:rsid w:val="0041648F"/>
    <w:rPr>
      <w:rFonts w:ascii="Calibri" w:hAnsi="Calibri" w:eastAsiaTheme="minorEastAsia"/>
      <w:color w:val="1A1A1A" w:themeColor="background1" w:themeShade="1A"/>
      <w:sz w:val="22"/>
      <w:szCs w:val="20"/>
      <w:lang w:val="en-GB"/>
    </w:rPr>
  </w:style>
  <w:style w:type="paragraph" w:styleId="Zpat">
    <w:name w:val="footer"/>
    <w:basedOn w:val="Normln"/>
    <w:link w:val="ZpatChar"/>
    <w:uiPriority w:val="99"/>
    <w:unhideWhenUsed/>
    <w:rsid w:val="0041648F"/>
    <w:pPr>
      <w:tabs>
        <w:tab w:val="center" w:pos="4536"/>
        <w:tab w:val="right" w:pos="9072"/>
      </w:tabs>
      <w:spacing w:after="0" w:line="240" w:lineRule="auto"/>
    </w:pPr>
  </w:style>
  <w:style w:type="character" w:styleId="ZpatChar" w:customStyle="1">
    <w:name w:val="Zápatí Char"/>
    <w:basedOn w:val="Standardnpsmoodstavce"/>
    <w:link w:val="Zpat"/>
    <w:uiPriority w:val="99"/>
    <w:rsid w:val="0041648F"/>
    <w:rPr>
      <w:rFonts w:ascii="Calibri" w:hAnsi="Calibri" w:eastAsiaTheme="minorEastAsia"/>
      <w:color w:val="1A1A1A" w:themeColor="background1" w:themeShade="1A"/>
      <w:sz w:val="22"/>
      <w:szCs w:val="20"/>
      <w:lang w:val="en-GB"/>
    </w:rPr>
  </w:style>
  <w:style w:type="character" w:styleId="slostrnky">
    <w:name w:val="page number"/>
    <w:basedOn w:val="Standardnpsmoodstavce"/>
    <w:uiPriority w:val="99"/>
    <w:semiHidden/>
    <w:unhideWhenUsed/>
    <w:rsid w:val="00B64B1E"/>
    <w:rPr>
      <w:lang w:val="en-GB"/>
    </w:rPr>
  </w:style>
  <w:style w:type="paragraph" w:styleId="Bezmezer">
    <w:name w:val="No Spacing"/>
    <w:uiPriority w:val="1"/>
    <w:rsid w:val="00B532A7"/>
    <w:rPr>
      <w:rFonts w:ascii="Calibri" w:hAnsi="Calibri" w:eastAsiaTheme="minorEastAsia"/>
      <w:color w:val="1A1A1A" w:themeColor="background1" w:themeShade="1A"/>
      <w:sz w:val="22"/>
      <w:lang w:val="en-GB"/>
    </w:rPr>
  </w:style>
  <w:style w:type="paragraph" w:styleId="Header1" w:customStyle="1">
    <w:name w:val="Header1"/>
    <w:rsid w:val="00B532A7"/>
    <w:pPr>
      <w:jc w:val="right"/>
    </w:pPr>
    <w:rPr>
      <w:rFonts w:ascii="Exo" w:hAnsi="Exo" w:eastAsiaTheme="minorEastAsia"/>
      <w:b/>
      <w:bCs/>
      <w:color w:val="3D5ABF"/>
      <w:sz w:val="22"/>
      <w:lang w:val="en-GB"/>
    </w:rPr>
  </w:style>
  <w:style w:type="character" w:styleId="Nadpis3Char" w:customStyle="1">
    <w:name w:val="Nadpis 3 Char"/>
    <w:basedOn w:val="Standardnpsmoodstavce"/>
    <w:link w:val="Nadpis3"/>
    <w:uiPriority w:val="9"/>
    <w:rsid w:val="00B15198"/>
    <w:rPr>
      <w:rFonts w:cs="Arial" w:eastAsiaTheme="minorEastAsia"/>
      <w:bCs/>
      <w:caps/>
      <w:spacing w:val="5"/>
      <w:sz w:val="24"/>
      <w:szCs w:val="24"/>
      <w:lang w:val="en-GB"/>
    </w:rPr>
  </w:style>
  <w:style w:type="paragraph" w:styleId="Nzev">
    <w:name w:val="Title"/>
    <w:basedOn w:val="Normln"/>
    <w:next w:val="Normln"/>
    <w:link w:val="NzevChar"/>
    <w:uiPriority w:val="10"/>
    <w:rsid w:val="00324DF6"/>
    <w:pPr>
      <w:spacing w:after="0" w:line="240" w:lineRule="auto"/>
      <w:contextualSpacing/>
    </w:pPr>
    <w:rPr>
      <w:rFonts w:eastAsiaTheme="majorEastAsia" w:cstheme="majorBidi"/>
      <w:color w:val="auto"/>
      <w:spacing w:val="-10"/>
      <w:kern w:val="28"/>
      <w:sz w:val="56"/>
      <w:szCs w:val="56"/>
    </w:rPr>
  </w:style>
  <w:style w:type="character" w:styleId="NzevChar" w:customStyle="1">
    <w:name w:val="Název Char"/>
    <w:basedOn w:val="Standardnpsmoodstavce"/>
    <w:link w:val="Nzev"/>
    <w:uiPriority w:val="10"/>
    <w:rsid w:val="00324DF6"/>
    <w:rPr>
      <w:rFonts w:ascii="Arial" w:hAnsi="Arial" w:eastAsiaTheme="majorEastAsia" w:cstheme="majorBidi"/>
      <w:spacing w:val="-10"/>
      <w:kern w:val="28"/>
      <w:sz w:val="56"/>
      <w:szCs w:val="56"/>
      <w:lang w:val="en-GB"/>
    </w:rPr>
  </w:style>
  <w:style w:type="character" w:styleId="Nadpis4Char" w:customStyle="1">
    <w:name w:val="Nadpis 4 Char"/>
    <w:basedOn w:val="Standardnpsmoodstavce"/>
    <w:link w:val="Nadpis4"/>
    <w:uiPriority w:val="9"/>
    <w:rsid w:val="00B15198"/>
    <w:rPr>
      <w:rFonts w:cs="Arial" w:eastAsiaTheme="minorEastAsia"/>
      <w:bCs/>
      <w:i/>
      <w:spacing w:val="5"/>
      <w:sz w:val="22"/>
      <w:szCs w:val="28"/>
      <w:lang w:val="en-GB"/>
    </w:rPr>
  </w:style>
  <w:style w:type="character" w:styleId="Nadpis5Char" w:customStyle="1">
    <w:name w:val="Nadpis 5 Char"/>
    <w:basedOn w:val="Standardnpsmoodstavce"/>
    <w:link w:val="Nadpis5"/>
    <w:uiPriority w:val="9"/>
    <w:rsid w:val="00B15198"/>
    <w:rPr>
      <w:rFonts w:eastAsiaTheme="majorEastAsia" w:cstheme="majorBidi"/>
      <w:bCs/>
      <w:color w:val="1C254A" w:themeColor="accent1" w:themeShade="BF"/>
      <w:spacing w:val="5"/>
      <w:lang w:val="en-GB"/>
    </w:rPr>
  </w:style>
  <w:style w:type="paragraph" w:styleId="Footer1" w:customStyle="1">
    <w:name w:val="Footer1"/>
    <w:basedOn w:val="Normln"/>
    <w:rsid w:val="00B532A7"/>
    <w:pPr>
      <w:jc w:val="right"/>
    </w:pPr>
  </w:style>
  <w:style w:type="paragraph" w:styleId="Vrazncitt">
    <w:name w:val="Intense Quote"/>
    <w:aliases w:val="Quote"/>
    <w:basedOn w:val="Normln"/>
    <w:next w:val="Normln"/>
    <w:link w:val="VrazncittChar"/>
    <w:uiPriority w:val="30"/>
    <w:qFormat/>
    <w:rsid w:val="00B532A7"/>
    <w:pPr>
      <w:pBdr>
        <w:top w:val="single" w:color="5E78AD" w:themeColor="accent2" w:sz="4" w:space="10"/>
        <w:bottom w:val="single" w:color="5E78AD" w:themeColor="accent2" w:sz="4" w:space="10"/>
      </w:pBdr>
      <w:spacing w:before="360" w:after="360"/>
    </w:pPr>
    <w:rPr>
      <w:i/>
      <w:iCs/>
      <w:color w:val="5E78AD" w:themeColor="accent2"/>
    </w:rPr>
  </w:style>
  <w:style w:type="character" w:styleId="VrazncittChar" w:customStyle="1">
    <w:name w:val="Výrazný citát Char"/>
    <w:aliases w:val="Quote Char"/>
    <w:basedOn w:val="Standardnpsmoodstavce"/>
    <w:link w:val="Vrazncitt"/>
    <w:uiPriority w:val="30"/>
    <w:rsid w:val="00B532A7"/>
    <w:rPr>
      <w:i/>
      <w:iCs/>
      <w:color w:val="5E78AD" w:themeColor="accent2"/>
      <w:lang w:val="en-GB"/>
    </w:rPr>
  </w:style>
  <w:style w:type="paragraph" w:styleId="Paragraphestandard" w:customStyle="1">
    <w:name w:val="[Paragraphe standard]"/>
    <w:basedOn w:val="Normln"/>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textovodkaz">
    <w:name w:val="Hyperlink"/>
    <w:basedOn w:val="Standardnpsmoodstavce"/>
    <w:uiPriority w:val="99"/>
    <w:unhideWhenUsed/>
    <w:qFormat/>
    <w:rsid w:val="00E4345B"/>
    <w:rPr>
      <w:color w:val="263264" w:themeColor="accent1"/>
      <w:u w:val="single"/>
      <w:lang w:val="en-GB"/>
    </w:rPr>
  </w:style>
  <w:style w:type="character" w:styleId="Zstupntext">
    <w:name w:val="Placeholder Text"/>
    <w:basedOn w:val="Standardnpsmoodstavce"/>
    <w:uiPriority w:val="99"/>
    <w:semiHidden/>
    <w:rsid w:val="008037E6"/>
    <w:rPr>
      <w:color w:val="808080"/>
      <w:lang w:val="en-GB"/>
    </w:rPr>
  </w:style>
  <w:style w:type="paragraph" w:styleId="Informations" w:customStyle="1">
    <w:name w:val="Informations"/>
    <w:basedOn w:val="Normln"/>
    <w:rsid w:val="00B532A7"/>
    <w:pPr>
      <w:spacing w:after="360"/>
      <w:jc w:val="left"/>
    </w:pPr>
  </w:style>
  <w:style w:type="paragraph" w:styleId="Datum">
    <w:name w:val="Date"/>
    <w:basedOn w:val="Normln"/>
    <w:next w:val="Normln"/>
    <w:link w:val="DatumChar"/>
    <w:uiPriority w:val="99"/>
    <w:unhideWhenUsed/>
    <w:rsid w:val="00266DE4"/>
    <w:pPr>
      <w:spacing w:before="200" w:line="400" w:lineRule="exact"/>
      <w:jc w:val="right"/>
    </w:pPr>
  </w:style>
  <w:style w:type="paragraph" w:styleId="Subject" w:customStyle="1">
    <w:name w:val="Subject"/>
    <w:basedOn w:val="Normln"/>
    <w:rsid w:val="00B532A7"/>
    <w:pPr>
      <w:spacing w:before="200" w:line="220" w:lineRule="exact"/>
      <w:jc w:val="left"/>
    </w:pPr>
    <w:rPr>
      <w:b/>
    </w:rPr>
  </w:style>
  <w:style w:type="character" w:styleId="DatumChar" w:customStyle="1">
    <w:name w:val="Datum Char"/>
    <w:basedOn w:val="Standardnpsmoodstavce"/>
    <w:link w:val="Datum"/>
    <w:uiPriority w:val="99"/>
    <w:rsid w:val="00266DE4"/>
    <w:rPr>
      <w:lang w:val="en-GB"/>
    </w:rPr>
  </w:style>
  <w:style w:type="paragraph" w:styleId="Document-Title" w:customStyle="1">
    <w:name w:val="Document-Title"/>
    <w:qFormat/>
    <w:rsid w:val="00B532A7"/>
    <w:pPr>
      <w:spacing w:before="1800"/>
    </w:pPr>
    <w:rPr>
      <w:rFonts w:cs="Arial"/>
      <w:b/>
      <w:bCs/>
      <w:color w:val="FF7958"/>
      <w:spacing w:val="5"/>
      <w:sz w:val="70"/>
      <w:szCs w:val="32"/>
      <w:lang w:val="en-GB"/>
    </w:rPr>
  </w:style>
  <w:style w:type="paragraph" w:styleId="Sous-titre1" w:customStyle="1">
    <w:name w:val="Sous-titre1"/>
    <w:basedOn w:val="Normln"/>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styleId="DocumentTitle-Sub-title" w:customStyle="1">
    <w:name w:val="Document Title - Sub-title"/>
    <w:basedOn w:val="Normln"/>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styleId="Document-Title-Sub-titledown" w:customStyle="1">
    <w:name w:val="Document-Title - Sub-title down"/>
    <w:basedOn w:val="Sous-titre1"/>
    <w:next w:val="DocumentTitle-Sub-title"/>
    <w:qFormat/>
    <w:rsid w:val="00B532A7"/>
    <w:rPr>
      <w:color w:val="656865" w:themeColor="text2"/>
      <w:sz w:val="36"/>
      <w:szCs w:val="36"/>
    </w:rPr>
  </w:style>
  <w:style w:type="paragraph" w:styleId="Odstavecseseznamem">
    <w:name w:val="List Paragraph"/>
    <w:aliases w:val="Nad,Odstavec_muj,FooterText,Paragraphe de liste1,List Paragraph (bulleted list),Bullet 1 List,Dot pt,F5 List Paragraph,List Paragraph1,No Spacing1,List Paragraph Char Char Char,Indicator Text,Numbered Para 1,L,Ha"/>
    <w:basedOn w:val="Normln"/>
    <w:link w:val="OdstavecseseznamemChar"/>
    <w:uiPriority w:val="34"/>
    <w:qFormat/>
    <w:rsid w:val="009E6B67"/>
    <w:pPr>
      <w:ind w:left="720"/>
      <w:contextualSpacing/>
    </w:pPr>
  </w:style>
  <w:style w:type="paragraph" w:styleId="Niveauducommentaire21" w:customStyle="1">
    <w:name w:val="Niveau du commentaire : 21"/>
    <w:basedOn w:val="Normln"/>
    <w:uiPriority w:val="99"/>
    <w:rsid w:val="00991ABF"/>
    <w:pPr>
      <w:numPr>
        <w:numId w:val="2"/>
      </w:numPr>
      <w:contextualSpacing/>
    </w:pPr>
  </w:style>
  <w:style w:type="paragraph" w:styleId="Obsah1">
    <w:name w:val="toc 1"/>
    <w:basedOn w:val="Normln"/>
    <w:next w:val="Normln"/>
    <w:autoRedefine/>
    <w:uiPriority w:val="39"/>
    <w:unhideWhenUsed/>
    <w:rsid w:val="00B532A7"/>
    <w:pPr>
      <w:spacing w:before="120" w:after="120"/>
      <w:jc w:val="left"/>
    </w:pPr>
    <w:rPr>
      <w:bCs/>
      <w:sz w:val="24"/>
      <w:szCs w:val="24"/>
    </w:rPr>
  </w:style>
  <w:style w:type="paragraph" w:styleId="Obsah2">
    <w:name w:val="toc 2"/>
    <w:basedOn w:val="Normln"/>
    <w:next w:val="Normln"/>
    <w:autoRedefine/>
    <w:uiPriority w:val="39"/>
    <w:unhideWhenUsed/>
    <w:rsid w:val="00B532A7"/>
    <w:pPr>
      <w:spacing w:after="0"/>
      <w:ind w:left="181"/>
      <w:jc w:val="left"/>
    </w:pPr>
    <w:rPr>
      <w:bCs/>
      <w:szCs w:val="22"/>
    </w:rPr>
  </w:style>
  <w:style w:type="paragraph" w:styleId="Obsah3">
    <w:name w:val="toc 3"/>
    <w:basedOn w:val="Obsah2"/>
    <w:next w:val="Normln"/>
    <w:autoRedefine/>
    <w:uiPriority w:val="39"/>
    <w:unhideWhenUsed/>
    <w:rsid w:val="00B532A7"/>
    <w:pPr>
      <w:tabs>
        <w:tab w:val="right" w:leader="dot" w:pos="9054"/>
      </w:tabs>
      <w:ind w:left="360"/>
    </w:pPr>
    <w:rPr>
      <w:rFonts w:cs="Arial"/>
      <w:noProof/>
      <w:sz w:val="22"/>
    </w:rPr>
  </w:style>
  <w:style w:type="paragraph" w:styleId="Obsah4">
    <w:name w:val="toc 4"/>
    <w:basedOn w:val="Normln"/>
    <w:next w:val="Normln"/>
    <w:autoRedefine/>
    <w:uiPriority w:val="39"/>
    <w:unhideWhenUsed/>
    <w:rsid w:val="00F23AC3"/>
    <w:pPr>
      <w:spacing w:after="0"/>
      <w:ind w:left="540"/>
      <w:jc w:val="left"/>
    </w:pPr>
    <w:rPr>
      <w:rFonts w:asciiTheme="minorHAnsi" w:hAnsiTheme="minorHAnsi"/>
    </w:rPr>
  </w:style>
  <w:style w:type="paragraph" w:styleId="Obsah5">
    <w:name w:val="toc 5"/>
    <w:basedOn w:val="Normln"/>
    <w:next w:val="Normln"/>
    <w:autoRedefine/>
    <w:uiPriority w:val="39"/>
    <w:unhideWhenUsed/>
    <w:rsid w:val="00F23AC3"/>
    <w:pPr>
      <w:spacing w:after="0"/>
      <w:ind w:left="720"/>
      <w:jc w:val="left"/>
    </w:pPr>
    <w:rPr>
      <w:rFonts w:asciiTheme="minorHAnsi" w:hAnsiTheme="minorHAnsi"/>
    </w:rPr>
  </w:style>
  <w:style w:type="paragraph" w:styleId="Obsah6">
    <w:name w:val="toc 6"/>
    <w:basedOn w:val="Normln"/>
    <w:next w:val="Normln"/>
    <w:autoRedefine/>
    <w:uiPriority w:val="39"/>
    <w:unhideWhenUsed/>
    <w:rsid w:val="00F23AC3"/>
    <w:pPr>
      <w:spacing w:after="0"/>
      <w:ind w:left="900"/>
      <w:jc w:val="left"/>
    </w:pPr>
    <w:rPr>
      <w:rFonts w:asciiTheme="minorHAnsi" w:hAnsiTheme="minorHAnsi"/>
    </w:rPr>
  </w:style>
  <w:style w:type="paragraph" w:styleId="Obsah7">
    <w:name w:val="toc 7"/>
    <w:basedOn w:val="Normln"/>
    <w:next w:val="Normln"/>
    <w:autoRedefine/>
    <w:uiPriority w:val="39"/>
    <w:unhideWhenUsed/>
    <w:rsid w:val="00F23AC3"/>
    <w:pPr>
      <w:spacing w:after="0"/>
      <w:ind w:left="1080"/>
      <w:jc w:val="left"/>
    </w:pPr>
    <w:rPr>
      <w:rFonts w:asciiTheme="minorHAnsi" w:hAnsiTheme="minorHAnsi"/>
    </w:rPr>
  </w:style>
  <w:style w:type="paragraph" w:styleId="Obsah8">
    <w:name w:val="toc 8"/>
    <w:basedOn w:val="Normln"/>
    <w:next w:val="Normln"/>
    <w:autoRedefine/>
    <w:uiPriority w:val="39"/>
    <w:unhideWhenUsed/>
    <w:rsid w:val="00F23AC3"/>
    <w:pPr>
      <w:spacing w:after="0"/>
      <w:ind w:left="1260"/>
      <w:jc w:val="left"/>
    </w:pPr>
    <w:rPr>
      <w:rFonts w:asciiTheme="minorHAnsi" w:hAnsiTheme="minorHAnsi"/>
    </w:rPr>
  </w:style>
  <w:style w:type="paragraph" w:styleId="Obsah9">
    <w:name w:val="toc 9"/>
    <w:basedOn w:val="Normln"/>
    <w:next w:val="Normln"/>
    <w:autoRedefine/>
    <w:uiPriority w:val="39"/>
    <w:unhideWhenUsed/>
    <w:rsid w:val="00F23AC3"/>
    <w:pPr>
      <w:spacing w:after="0"/>
      <w:ind w:left="1440"/>
      <w:jc w:val="left"/>
    </w:pPr>
    <w:rPr>
      <w:rFonts w:asciiTheme="minorHAnsi" w:hAnsiTheme="minorHAnsi"/>
    </w:rPr>
  </w:style>
  <w:style w:type="paragraph" w:styleId="Nadpisobsahu">
    <w:name w:val="TOC Heading"/>
    <w:basedOn w:val="Nadpis1"/>
    <w:next w:val="Normln"/>
    <w:uiPriority w:val="39"/>
    <w:unhideWhenUsed/>
    <w:qFormat/>
    <w:rsid w:val="00F23AC3"/>
    <w:pPr>
      <w:keepNext/>
      <w:keepLines/>
      <w:spacing w:before="480" w:after="0" w:line="276" w:lineRule="auto"/>
      <w:jc w:val="left"/>
      <w:outlineLvl w:val="9"/>
    </w:pPr>
    <w:rPr>
      <w:rFonts w:asciiTheme="majorHAnsi" w:hAnsiTheme="majorHAnsi" w:eastAsiaTheme="majorEastAsia" w:cstheme="majorBidi"/>
      <w:caps w:val="0"/>
      <w:color w:val="1C254A" w:themeColor="accent1" w:themeShade="BF"/>
      <w:spacing w:val="0"/>
      <w:sz w:val="28"/>
      <w:szCs w:val="28"/>
      <w:lang w:eastAsia="fr-FR"/>
    </w:rPr>
  </w:style>
  <w:style w:type="paragraph" w:styleId="Textpoznpodarou">
    <w:name w:val="footnote text"/>
    <w:basedOn w:val="Normln"/>
    <w:link w:val="TextpoznpodarouChar"/>
    <w:uiPriority w:val="99"/>
    <w:unhideWhenUsed/>
    <w:rsid w:val="00B532A7"/>
    <w:pPr>
      <w:spacing w:after="0" w:line="240" w:lineRule="auto"/>
    </w:pPr>
    <w:rPr>
      <w:sz w:val="16"/>
      <w:szCs w:val="16"/>
    </w:rPr>
  </w:style>
  <w:style w:type="character" w:styleId="TextpoznpodarouChar" w:customStyle="1">
    <w:name w:val="Text pozn. pod čarou Char"/>
    <w:basedOn w:val="Standardnpsmoodstavce"/>
    <w:link w:val="Textpoznpodarou"/>
    <w:uiPriority w:val="99"/>
    <w:rsid w:val="00B532A7"/>
    <w:rPr>
      <w:sz w:val="16"/>
      <w:szCs w:val="16"/>
      <w:lang w:val="en-GB"/>
    </w:rPr>
  </w:style>
  <w:style w:type="character" w:styleId="Znakapoznpodarou">
    <w:name w:val="footnote reference"/>
    <w:basedOn w:val="Standardnpsmoodstavce"/>
    <w:uiPriority w:val="99"/>
    <w:unhideWhenUsed/>
    <w:rsid w:val="00DB315D"/>
    <w:rPr>
      <w:vertAlign w:val="superscript"/>
      <w:lang w:val="en-GB"/>
    </w:rPr>
  </w:style>
  <w:style w:type="character" w:styleId="Siln">
    <w:name w:val="Strong"/>
    <w:basedOn w:val="Standardnpsmoodstavce"/>
    <w:uiPriority w:val="22"/>
    <w:qFormat/>
    <w:rsid w:val="000D0EC9"/>
    <w:rPr>
      <w:b/>
      <w:bCs/>
      <w:lang w:val="en-GB"/>
    </w:rPr>
  </w:style>
  <w:style w:type="character" w:styleId="UkzkaHTML">
    <w:name w:val="HTML Sample"/>
    <w:basedOn w:val="Standardnpsmoodstavce"/>
    <w:uiPriority w:val="99"/>
    <w:semiHidden/>
    <w:unhideWhenUsed/>
    <w:rsid w:val="000D0EC9"/>
    <w:rPr>
      <w:rFonts w:ascii="Arial" w:hAnsi="Arial"/>
      <w:sz w:val="24"/>
      <w:szCs w:val="24"/>
      <w:lang w:val="en-GB"/>
    </w:rPr>
  </w:style>
  <w:style w:type="character" w:styleId="KdHTML">
    <w:name w:val="HTML Code"/>
    <w:basedOn w:val="Standardnpsmoodstavce"/>
    <w:uiPriority w:val="99"/>
    <w:semiHidden/>
    <w:unhideWhenUsed/>
    <w:rsid w:val="000D0EC9"/>
    <w:rPr>
      <w:rFonts w:ascii="Arial" w:hAnsi="Arial"/>
      <w:sz w:val="20"/>
      <w:szCs w:val="20"/>
      <w:lang w:val="en-GB"/>
    </w:rPr>
  </w:style>
  <w:style w:type="paragraph" w:styleId="Numberedlist" w:customStyle="1">
    <w:name w:val="Numbered list"/>
    <w:basedOn w:val="Odstavecseseznamem"/>
    <w:qFormat/>
    <w:rsid w:val="00B532A7"/>
    <w:pPr>
      <w:numPr>
        <w:numId w:val="5"/>
      </w:numPr>
    </w:pPr>
  </w:style>
  <w:style w:type="paragraph" w:styleId="DocumentTitleDescription" w:customStyle="1">
    <w:name w:val="Document Title Description"/>
    <w:basedOn w:val="Sous-titre1"/>
    <w:qFormat/>
    <w:rsid w:val="00B532A7"/>
    <w:rPr>
      <w:color w:val="000000" w:themeColor="text1"/>
      <w:sz w:val="36"/>
      <w:szCs w:val="36"/>
    </w:rPr>
  </w:style>
  <w:style w:type="paragraph" w:styleId="Title-TOC" w:customStyle="1">
    <w:name w:val="Title - TOC"/>
    <w:qFormat/>
    <w:rsid w:val="00B532A7"/>
    <w:rPr>
      <w:rFonts w:cs="Arial"/>
      <w:b/>
      <w:bCs/>
      <w:caps/>
      <w:color w:val="FF7958"/>
      <w:spacing w:val="5"/>
      <w:sz w:val="32"/>
      <w:szCs w:val="32"/>
      <w:lang w:val="en-GB"/>
    </w:rPr>
  </w:style>
  <w:style w:type="numbering" w:styleId="COST" w:customStyle="1">
    <w:name w:val="COST"/>
    <w:uiPriority w:val="99"/>
    <w:rsid w:val="00FB62ED"/>
    <w:pPr>
      <w:numPr>
        <w:numId w:val="3"/>
      </w:numPr>
    </w:pPr>
  </w:style>
  <w:style w:type="numbering" w:styleId="COSTNUM" w:customStyle="1">
    <w:name w:val="COST NUM"/>
    <w:uiPriority w:val="99"/>
    <w:rsid w:val="007B5BF7"/>
    <w:pPr>
      <w:numPr>
        <w:numId w:val="4"/>
      </w:numPr>
    </w:pPr>
  </w:style>
  <w:style w:type="table" w:styleId="Mkatabulky">
    <w:name w:val="Table Grid"/>
    <w:basedOn w:val="Normlntabulka"/>
    <w:rsid w:val="006338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smallcontent" w:customStyle="1">
    <w:name w:val="body text small (content)"/>
    <w:basedOn w:val="Zkladn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styleId="notegreyleftcontent" w:customStyle="1">
    <w:name w:val="note grey left (content)"/>
    <w:basedOn w:val="Normln"/>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Zkladntext">
    <w:name w:val="Body Text"/>
    <w:basedOn w:val="Normln"/>
    <w:link w:val="ZkladntextChar"/>
    <w:uiPriority w:val="99"/>
    <w:semiHidden/>
    <w:unhideWhenUsed/>
    <w:rsid w:val="006338E8"/>
    <w:pPr>
      <w:spacing w:after="120"/>
    </w:pPr>
  </w:style>
  <w:style w:type="character" w:styleId="ZkladntextChar" w:customStyle="1">
    <w:name w:val="Základní text Char"/>
    <w:basedOn w:val="Standardnpsmoodstavce"/>
    <w:link w:val="Zkladntext"/>
    <w:uiPriority w:val="99"/>
    <w:semiHidden/>
    <w:rsid w:val="006338E8"/>
    <w:rPr>
      <w:rFonts w:ascii="Effra" w:hAnsi="Effra" w:eastAsiaTheme="minorEastAsia"/>
      <w:color w:val="656865" w:themeColor="text2"/>
      <w:sz w:val="20"/>
      <w:szCs w:val="20"/>
      <w:lang w:val="en-GB"/>
    </w:rPr>
  </w:style>
  <w:style w:type="paragraph" w:styleId="Bulletpointlevel1" w:customStyle="1">
    <w:name w:val="Bullet point level 1"/>
    <w:basedOn w:val="Odstavecseseznamem"/>
    <w:qFormat/>
    <w:rsid w:val="00B532A7"/>
    <w:pPr>
      <w:numPr>
        <w:numId w:val="17"/>
      </w:numPr>
      <w:spacing w:after="120"/>
    </w:pPr>
    <w:rPr>
      <w:rFonts w:cs="Times New Roman (Corps CS)"/>
      <w:szCs w:val="22"/>
    </w:rPr>
  </w:style>
  <w:style w:type="paragraph" w:styleId="Title-Note" w:customStyle="1">
    <w:name w:val="Title - Note"/>
    <w:basedOn w:val="Normln"/>
    <w:qFormat/>
    <w:rsid w:val="00266DE4"/>
    <w:pPr>
      <w:spacing w:after="120"/>
    </w:pPr>
    <w:rPr>
      <w:b/>
      <w:sz w:val="24"/>
      <w:szCs w:val="22"/>
    </w:rPr>
  </w:style>
  <w:style w:type="paragraph" w:styleId="CSOStandard" w:customStyle="1">
    <w:name w:val="CSO_Standard"/>
    <w:basedOn w:val="Normln"/>
    <w:qFormat/>
    <w:rsid w:val="00266DE4"/>
    <w:pPr>
      <w:spacing w:after="0" w:line="240" w:lineRule="auto"/>
      <w:jc w:val="center"/>
    </w:pPr>
    <w:rPr>
      <w:rFonts w:eastAsia="MS Mincho" w:cs="Arial"/>
      <w:color w:val="3D5ABF"/>
      <w:sz w:val="22"/>
      <w:szCs w:val="22"/>
    </w:rPr>
  </w:style>
  <w:style w:type="paragraph" w:styleId="Bulletpointlevel2" w:customStyle="1">
    <w:name w:val="Bullet point level 2"/>
    <w:basedOn w:val="Bulletpointlevel1"/>
    <w:qFormat/>
    <w:rsid w:val="00B532A7"/>
    <w:pPr>
      <w:numPr>
        <w:ilvl w:val="1"/>
      </w:numPr>
    </w:pPr>
    <w:rPr>
      <w:sz w:val="18"/>
      <w:szCs w:val="18"/>
    </w:rPr>
  </w:style>
  <w:style w:type="numbering" w:styleId="Listeactuelle1" w:customStyle="1">
    <w:name w:val="Liste actuelle1"/>
    <w:uiPriority w:val="99"/>
    <w:rsid w:val="005F4006"/>
    <w:pPr>
      <w:numPr>
        <w:numId w:val="30"/>
      </w:numPr>
    </w:pPr>
  </w:style>
  <w:style w:type="numbering" w:styleId="Listeactuelle2" w:customStyle="1">
    <w:name w:val="Liste actuelle2"/>
    <w:uiPriority w:val="99"/>
    <w:rsid w:val="005F4006"/>
    <w:pPr>
      <w:numPr>
        <w:numId w:val="31"/>
      </w:numPr>
    </w:pPr>
  </w:style>
  <w:style w:type="numbering" w:styleId="Listeactuelle3" w:customStyle="1">
    <w:name w:val="Liste actuelle3"/>
    <w:uiPriority w:val="99"/>
    <w:rsid w:val="005F4006"/>
    <w:pPr>
      <w:numPr>
        <w:numId w:val="32"/>
      </w:numPr>
    </w:pPr>
  </w:style>
  <w:style w:type="paragraph" w:styleId="Address" w:customStyle="1">
    <w:name w:val="Address"/>
    <w:basedOn w:val="Normln"/>
    <w:qFormat/>
    <w:rsid w:val="00BB3380"/>
    <w:pPr>
      <w:spacing w:after="120"/>
      <w:jc w:val="left"/>
    </w:pPr>
    <w:rPr>
      <w:rFonts w:cs="Times New Roman (Corps CS)"/>
      <w:szCs w:val="24"/>
    </w:rPr>
  </w:style>
  <w:style w:type="character" w:styleId="Nevyeenzmnka">
    <w:name w:val="Unresolved Mention"/>
    <w:basedOn w:val="Standardnpsmoodstavce"/>
    <w:uiPriority w:val="99"/>
    <w:semiHidden/>
    <w:unhideWhenUsed/>
    <w:rsid w:val="00C75B36"/>
    <w:rPr>
      <w:color w:val="605E5C"/>
      <w:shd w:val="clear" w:color="auto" w:fill="E1DFDD"/>
    </w:rPr>
  </w:style>
  <w:style w:type="paragraph" w:styleId="Title2" w:customStyle="1">
    <w:name w:val="Title 2"/>
    <w:basedOn w:val="Normln"/>
    <w:link w:val="Title2Char"/>
    <w:qFormat/>
    <w:rsid w:val="002C082C"/>
    <w:pPr>
      <w:spacing w:after="0" w:line="240" w:lineRule="auto"/>
      <w:jc w:val="left"/>
    </w:pPr>
    <w:rPr>
      <w:rFonts w:eastAsia="MS Mincho" w:cs="Times New Roman"/>
      <w:b/>
      <w:color w:val="69395D"/>
      <w:sz w:val="24"/>
      <w:szCs w:val="24"/>
    </w:rPr>
  </w:style>
  <w:style w:type="character" w:styleId="Title2Char" w:customStyle="1">
    <w:name w:val="Title 2 Char"/>
    <w:link w:val="Title2"/>
    <w:rsid w:val="002C082C"/>
    <w:rPr>
      <w:rFonts w:eastAsia="MS Mincho" w:cs="Times New Roman"/>
      <w:b/>
      <w:color w:val="69395D"/>
      <w:sz w:val="24"/>
      <w:szCs w:val="24"/>
      <w:lang w:val="en-GB"/>
    </w:rPr>
  </w:style>
  <w:style w:type="paragraph" w:styleId="Title1COST" w:customStyle="1">
    <w:name w:val="Title_1_COST"/>
    <w:basedOn w:val="Nzev"/>
    <w:rsid w:val="002C082C"/>
    <w:pPr>
      <w:ind w:left="360" w:hanging="360"/>
      <w:contextualSpacing w:val="0"/>
      <w:jc w:val="left"/>
    </w:pPr>
    <w:rPr>
      <w:rFonts w:eastAsia="Meiryo" w:cs="Times New Roman"/>
      <w:b/>
      <w:color w:val="2A678B"/>
      <w:spacing w:val="0"/>
      <w:kern w:val="48"/>
      <w:sz w:val="28"/>
      <w:szCs w:val="60"/>
      <w:lang w:val="en-US"/>
    </w:rPr>
  </w:style>
  <w:style w:type="character" w:styleId="OdstavecseseznamemChar" w:customStyle="1">
    <w:name w:val="Odstavec se seznamem Char"/>
    <w:aliases w:val="Nad Char,Odstavec_muj Char,FooterText Char,Paragraphe de liste1 Char,List Paragraph (bulleted list) Char,Bullet 1 List Char,Dot pt Char,F5 List Paragraph Char,List Paragraph1 Char,No Spacing1 Char,Indicator Text Char,L Char"/>
    <w:basedOn w:val="Standardnpsmoodstavce"/>
    <w:link w:val="Odstavecseseznamem"/>
    <w:uiPriority w:val="34"/>
    <w:qFormat/>
    <w:rsid w:val="004E1663"/>
    <w:rPr>
      <w:lang w:val="en-GB"/>
    </w:rPr>
  </w:style>
  <w:style w:type="character" w:styleId="fontstyle01" w:customStyle="1">
    <w:name w:val="fontstyle01"/>
    <w:basedOn w:val="Standardnpsmoodstavce"/>
    <w:rsid w:val="008836CB"/>
    <w:rPr>
      <w:rFonts w:hint="default" w:ascii="TimesNewRomanPSMT" w:hAnsi="TimesNewRomanPSM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8414">
      <w:bodyDiv w:val="1"/>
      <w:marLeft w:val="0"/>
      <w:marRight w:val="0"/>
      <w:marTop w:val="0"/>
      <w:marBottom w:val="0"/>
      <w:divBdr>
        <w:top w:val="none" w:sz="0" w:space="0" w:color="auto"/>
        <w:left w:val="none" w:sz="0" w:space="0" w:color="auto"/>
        <w:bottom w:val="none" w:sz="0" w:space="0" w:color="auto"/>
        <w:right w:val="none" w:sz="0" w:space="0" w:color="auto"/>
      </w:divBdr>
    </w:div>
    <w:div w:id="208078488">
      <w:bodyDiv w:val="1"/>
      <w:marLeft w:val="0"/>
      <w:marRight w:val="0"/>
      <w:marTop w:val="0"/>
      <w:marBottom w:val="0"/>
      <w:divBdr>
        <w:top w:val="none" w:sz="0" w:space="0" w:color="auto"/>
        <w:left w:val="none" w:sz="0" w:space="0" w:color="auto"/>
        <w:bottom w:val="none" w:sz="0" w:space="0" w:color="auto"/>
        <w:right w:val="none" w:sz="0" w:space="0" w:color="auto"/>
      </w:divBdr>
    </w:div>
    <w:div w:id="1070731481">
      <w:bodyDiv w:val="1"/>
      <w:marLeft w:val="0"/>
      <w:marRight w:val="0"/>
      <w:marTop w:val="0"/>
      <w:marBottom w:val="0"/>
      <w:divBdr>
        <w:top w:val="none" w:sz="0" w:space="0" w:color="auto"/>
        <w:left w:val="none" w:sz="0" w:space="0" w:color="auto"/>
        <w:bottom w:val="none" w:sz="0" w:space="0" w:color="auto"/>
        <w:right w:val="none" w:sz="0" w:space="0" w:color="auto"/>
      </w:divBdr>
    </w:div>
    <w:div w:id="1476486315">
      <w:bodyDiv w:val="1"/>
      <w:marLeft w:val="0"/>
      <w:marRight w:val="0"/>
      <w:marTop w:val="0"/>
      <w:marBottom w:val="0"/>
      <w:divBdr>
        <w:top w:val="none" w:sz="0" w:space="0" w:color="auto"/>
        <w:left w:val="none" w:sz="0" w:space="0" w:color="auto"/>
        <w:bottom w:val="none" w:sz="0" w:space="0" w:color="auto"/>
        <w:right w:val="none" w:sz="0" w:space="0" w:color="auto"/>
      </w:divBdr>
    </w:div>
    <w:div w:id="1756245875">
      <w:bodyDiv w:val="1"/>
      <w:marLeft w:val="0"/>
      <w:marRight w:val="0"/>
      <w:marTop w:val="0"/>
      <w:marBottom w:val="0"/>
      <w:divBdr>
        <w:top w:val="none" w:sz="0" w:space="0" w:color="auto"/>
        <w:left w:val="none" w:sz="0" w:space="0" w:color="auto"/>
        <w:bottom w:val="none" w:sz="0" w:space="0" w:color="auto"/>
        <w:right w:val="none" w:sz="0" w:space="0" w:color="auto"/>
      </w:divBdr>
    </w:div>
    <w:div w:id="1812364320">
      <w:bodyDiv w:val="1"/>
      <w:marLeft w:val="0"/>
      <w:marRight w:val="0"/>
      <w:marTop w:val="0"/>
      <w:marBottom w:val="0"/>
      <w:divBdr>
        <w:top w:val="none" w:sz="0" w:space="0" w:color="auto"/>
        <w:left w:val="none" w:sz="0" w:space="0" w:color="auto"/>
        <w:bottom w:val="none" w:sz="0" w:space="0" w:color="auto"/>
        <w:right w:val="none" w:sz="0" w:space="0" w:color="auto"/>
      </w:divBdr>
    </w:div>
    <w:div w:id="18742208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3.xml><?xml version="1.0" encoding="utf-8"?>
<ds:datastoreItem xmlns:ds="http://schemas.openxmlformats.org/officeDocument/2006/customXml" ds:itemID="{BB42FEB8-477B-4856-B54A-DEFEE3AB4638}">
  <ds:schemaRefs>
    <ds:schemaRef ds:uri="http://purl.org/dc/elements/1.1/"/>
    <ds:schemaRef ds:uri="http://schemas.microsoft.com/office/2006/documentManagement/types"/>
    <ds:schemaRef ds:uri="89e9d2b6-e0bd-4c31-b232-e887486b9f7a"/>
    <ds:schemaRef ds:uri="http://purl.org/dc/dcmitype/"/>
    <ds:schemaRef ds:uri="http://schemas.microsoft.com/office/infopath/2007/PartnerControls"/>
    <ds:schemaRef ds:uri="http://purl.org/dc/terms/"/>
    <ds:schemaRef ds:uri="http://www.w3.org/XML/1998/namespace"/>
    <ds:schemaRef ds:uri="http://schemas.microsoft.com/office/2006/metadata/properties"/>
    <ds:schemaRef ds:uri="http://schemas.openxmlformats.org/package/2006/metadata/core-properties"/>
    <ds:schemaRef ds:uri="b3eebbc7-d8eb-4ec4-a06e-fa0e30060a5b"/>
  </ds:schemaRefs>
</ds:datastoreItem>
</file>

<file path=customXml/itemProps4.xml><?xml version="1.0" encoding="utf-8"?>
<ds:datastoreItem xmlns:ds="http://schemas.openxmlformats.org/officeDocument/2006/customXml" ds:itemID="{3BD3E5CF-1D32-4820-BE1A-0465926A509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Letter-Director-50years1.dotx</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Report-memo-simple-cover</dc:title>
  <dc:subject/>
  <dc:creator>Zeynep Musoglu</dc:creator>
  <keywords/>
  <dc:description/>
  <lastModifiedBy>Semorádová Iveta</lastModifiedBy>
  <revision>20</revision>
  <lastPrinted>2016-11-07T11:47:00.0000000Z</lastPrinted>
  <dcterms:created xsi:type="dcterms:W3CDTF">2021-12-10T11:47:00.0000000Z</dcterms:created>
  <dcterms:modified xsi:type="dcterms:W3CDTF">2022-08-05T13:57:05.7440397Z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